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AE" w:rsidRDefault="001371ED" w:rsidP="005110CC">
      <w:pPr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Зв</w:t>
      </w:r>
      <w:proofErr w:type="spellStart"/>
      <w:r>
        <w:rPr>
          <w:b/>
          <w:sz w:val="28"/>
          <w:szCs w:val="28"/>
          <w:lang w:val="uk-UA"/>
        </w:rPr>
        <w:t>і</w:t>
      </w:r>
      <w:proofErr w:type="gramStart"/>
      <w:r>
        <w:rPr>
          <w:b/>
          <w:sz w:val="28"/>
          <w:szCs w:val="28"/>
          <w:lang w:val="uk-UA"/>
        </w:rPr>
        <w:t>т</w:t>
      </w:r>
      <w:proofErr w:type="spellEnd"/>
      <w:r w:rsidR="00016EAE">
        <w:rPr>
          <w:b/>
          <w:sz w:val="28"/>
          <w:szCs w:val="28"/>
          <w:lang w:val="uk-UA"/>
        </w:rPr>
        <w:t>(</w:t>
      </w:r>
      <w:proofErr w:type="gramEnd"/>
      <w:r w:rsidR="00016EAE">
        <w:rPr>
          <w:b/>
          <w:sz w:val="28"/>
          <w:szCs w:val="28"/>
          <w:lang w:val="uk-UA"/>
        </w:rPr>
        <w:t>деталізований)</w:t>
      </w:r>
    </w:p>
    <w:p w:rsidR="00C042A2" w:rsidRDefault="001371ED" w:rsidP="005110CC">
      <w:pPr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6B6E36">
        <w:rPr>
          <w:b/>
          <w:sz w:val="28"/>
          <w:szCs w:val="28"/>
          <w:lang w:val="uk-UA"/>
        </w:rPr>
        <w:t xml:space="preserve">Голови Правління </w:t>
      </w:r>
      <w:r>
        <w:rPr>
          <w:b/>
          <w:sz w:val="28"/>
          <w:szCs w:val="28"/>
          <w:lang w:val="uk-UA"/>
        </w:rPr>
        <w:t>про роботу ГС «ХАУ»</w:t>
      </w:r>
    </w:p>
    <w:p w:rsidR="001371ED" w:rsidRDefault="006B6E36" w:rsidP="005110CC">
      <w:pPr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1371ED">
        <w:rPr>
          <w:b/>
          <w:sz w:val="28"/>
          <w:szCs w:val="28"/>
          <w:lang w:val="uk-UA"/>
        </w:rPr>
        <w:t xml:space="preserve">а </w:t>
      </w:r>
      <w:r w:rsidR="00262279">
        <w:rPr>
          <w:b/>
          <w:sz w:val="28"/>
          <w:szCs w:val="28"/>
          <w:lang w:val="uk-UA"/>
        </w:rPr>
        <w:t>12</w:t>
      </w:r>
      <w:r w:rsidR="00696966">
        <w:rPr>
          <w:b/>
          <w:sz w:val="28"/>
          <w:szCs w:val="28"/>
          <w:lang w:val="uk-UA"/>
        </w:rPr>
        <w:t xml:space="preserve"> місяців</w:t>
      </w:r>
      <w:r w:rsidR="001371ED">
        <w:rPr>
          <w:b/>
          <w:sz w:val="28"/>
          <w:szCs w:val="28"/>
          <w:lang w:val="uk-UA"/>
        </w:rPr>
        <w:t xml:space="preserve"> 2018 року</w:t>
      </w:r>
    </w:p>
    <w:p w:rsidR="0017721B" w:rsidRDefault="0017721B" w:rsidP="005110CC">
      <w:pPr>
        <w:spacing w:after="0"/>
        <w:jc w:val="center"/>
        <w:rPr>
          <w:b/>
          <w:sz w:val="28"/>
          <w:szCs w:val="28"/>
          <w:lang w:val="uk-UA"/>
        </w:rPr>
      </w:pPr>
    </w:p>
    <w:p w:rsidR="00A53173" w:rsidRDefault="00A53173" w:rsidP="005110CC">
      <w:pPr>
        <w:spacing w:after="0"/>
        <w:jc w:val="center"/>
        <w:rPr>
          <w:b/>
          <w:sz w:val="28"/>
          <w:szCs w:val="28"/>
          <w:lang w:val="uk-UA"/>
        </w:rPr>
      </w:pPr>
    </w:p>
    <w:p w:rsidR="005110CC" w:rsidRDefault="00262279" w:rsidP="005110CC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</w:t>
      </w:r>
      <w:r w:rsidR="00726D77">
        <w:rPr>
          <w:b/>
          <w:sz w:val="24"/>
          <w:szCs w:val="24"/>
          <w:lang w:val="uk-UA"/>
        </w:rPr>
        <w:t>1</w:t>
      </w:r>
      <w:r w:rsidR="00E2515F" w:rsidRPr="00E2515F">
        <w:rPr>
          <w:b/>
          <w:sz w:val="24"/>
          <w:szCs w:val="24"/>
          <w:lang w:val="uk-UA"/>
        </w:rPr>
        <w:t>.</w:t>
      </w:r>
      <w:r w:rsidR="00726D77">
        <w:rPr>
          <w:b/>
          <w:sz w:val="24"/>
          <w:szCs w:val="24"/>
          <w:lang w:val="uk-UA"/>
        </w:rPr>
        <w:t>12</w:t>
      </w:r>
      <w:r w:rsidR="00E2515F" w:rsidRPr="00E2515F">
        <w:rPr>
          <w:b/>
          <w:sz w:val="24"/>
          <w:szCs w:val="24"/>
          <w:lang w:val="uk-UA"/>
        </w:rPr>
        <w:t>.2018р.                                                                                                     м. Київ</w:t>
      </w:r>
    </w:p>
    <w:p w:rsidR="007842CF" w:rsidRPr="00E2515F" w:rsidRDefault="007842CF" w:rsidP="005110CC">
      <w:pPr>
        <w:spacing w:after="0"/>
        <w:jc w:val="center"/>
        <w:rPr>
          <w:b/>
          <w:sz w:val="24"/>
          <w:szCs w:val="24"/>
          <w:lang w:val="uk-UA"/>
        </w:rPr>
      </w:pPr>
    </w:p>
    <w:p w:rsidR="00126488" w:rsidRPr="00126488" w:rsidRDefault="005110CC" w:rsidP="005110CC">
      <w:pPr>
        <w:spacing w:after="0"/>
        <w:jc w:val="both"/>
        <w:rPr>
          <w:b/>
          <w:sz w:val="24"/>
          <w:szCs w:val="24"/>
          <w:lang w:val="uk-UA"/>
        </w:rPr>
      </w:pPr>
      <w:r w:rsidRPr="00126488">
        <w:rPr>
          <w:b/>
          <w:sz w:val="24"/>
          <w:szCs w:val="24"/>
          <w:lang w:val="uk-UA"/>
        </w:rPr>
        <w:t>1)</w:t>
      </w:r>
      <w:r w:rsidR="0076344F">
        <w:rPr>
          <w:b/>
          <w:sz w:val="24"/>
          <w:szCs w:val="24"/>
          <w:lang w:val="uk-UA"/>
        </w:rPr>
        <w:t>Створено та розроблено наступні електронні ресурси</w:t>
      </w:r>
      <w:r w:rsidR="00126488" w:rsidRPr="00126488">
        <w:rPr>
          <w:b/>
          <w:sz w:val="24"/>
          <w:szCs w:val="24"/>
          <w:lang w:val="uk-UA"/>
        </w:rPr>
        <w:t xml:space="preserve"> та документи:</w:t>
      </w:r>
    </w:p>
    <w:p w:rsidR="005110CC" w:rsidRDefault="007F27C9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5110CC">
        <w:rPr>
          <w:sz w:val="24"/>
          <w:szCs w:val="24"/>
          <w:lang w:val="uk-UA"/>
        </w:rPr>
        <w:t>Створено Портал ГС ХАУ</w:t>
      </w:r>
      <w:r w:rsidR="00E2515F">
        <w:rPr>
          <w:sz w:val="24"/>
          <w:szCs w:val="24"/>
          <w:lang w:val="uk-UA"/>
        </w:rPr>
        <w:t>:</w:t>
      </w:r>
      <w:r w:rsidR="005110CC">
        <w:rPr>
          <w:sz w:val="24"/>
          <w:szCs w:val="24"/>
          <w:lang w:val="uk-UA"/>
        </w:rPr>
        <w:t xml:space="preserve"> </w:t>
      </w:r>
      <w:r w:rsidR="006B6E36" w:rsidRPr="006B6E36">
        <w:rPr>
          <w:sz w:val="24"/>
          <w:szCs w:val="24"/>
          <w:lang w:val="uk-UA"/>
        </w:rPr>
        <w:t xml:space="preserve">https://b24-ubrgrh.bitrix24.ua/stream/ </w:t>
      </w:r>
      <w:r w:rsidR="006B6E36">
        <w:rPr>
          <w:sz w:val="24"/>
          <w:szCs w:val="24"/>
          <w:lang w:val="uk-UA"/>
        </w:rPr>
        <w:t xml:space="preserve"> </w:t>
      </w:r>
      <w:r w:rsidR="005110CC">
        <w:rPr>
          <w:sz w:val="24"/>
          <w:szCs w:val="24"/>
          <w:lang w:val="uk-UA"/>
        </w:rPr>
        <w:t xml:space="preserve">для спілкування як </w:t>
      </w:r>
      <w:r w:rsidR="00DA4B09">
        <w:rPr>
          <w:sz w:val="24"/>
          <w:szCs w:val="24"/>
          <w:lang w:val="uk-UA"/>
        </w:rPr>
        <w:t>соц. мережа</w:t>
      </w:r>
      <w:r w:rsidR="005110CC">
        <w:rPr>
          <w:sz w:val="24"/>
          <w:szCs w:val="24"/>
          <w:lang w:val="uk-UA"/>
        </w:rPr>
        <w:t xml:space="preserve"> для </w:t>
      </w:r>
      <w:r w:rsidR="00DA4B09">
        <w:rPr>
          <w:sz w:val="24"/>
          <w:szCs w:val="24"/>
          <w:lang w:val="uk-UA"/>
        </w:rPr>
        <w:t xml:space="preserve">спілкування </w:t>
      </w:r>
      <w:r w:rsidR="001446F4">
        <w:rPr>
          <w:sz w:val="24"/>
          <w:szCs w:val="24"/>
          <w:lang w:val="uk-UA"/>
        </w:rPr>
        <w:t>колег та підключення інформаційних посилань</w:t>
      </w:r>
    </w:p>
    <w:p w:rsidR="001446F4" w:rsidRDefault="008F335E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1446F4">
        <w:rPr>
          <w:sz w:val="24"/>
          <w:szCs w:val="24"/>
          <w:lang w:val="uk-UA"/>
        </w:rPr>
        <w:t>Створено офіційний сайт ГС ХАУ</w:t>
      </w:r>
      <w:r w:rsidR="00B411B0">
        <w:rPr>
          <w:sz w:val="24"/>
          <w:szCs w:val="24"/>
          <w:lang w:val="uk-UA"/>
        </w:rPr>
        <w:t xml:space="preserve">: </w:t>
      </w:r>
      <w:r w:rsidR="00B411B0" w:rsidRPr="00B411B0">
        <w:rPr>
          <w:sz w:val="24"/>
          <w:szCs w:val="24"/>
          <w:lang w:val="uk-UA"/>
        </w:rPr>
        <w:t>http://ref.org.ua/</w:t>
      </w:r>
      <w:r w:rsidR="001446F4">
        <w:rPr>
          <w:sz w:val="24"/>
          <w:szCs w:val="24"/>
          <w:lang w:val="uk-UA"/>
        </w:rPr>
        <w:t xml:space="preserve"> для презентації </w:t>
      </w:r>
      <w:r w:rsidR="00266453">
        <w:rPr>
          <w:sz w:val="24"/>
          <w:szCs w:val="24"/>
          <w:lang w:val="uk-UA"/>
        </w:rPr>
        <w:t xml:space="preserve">цілей та завдань спілки, </w:t>
      </w:r>
      <w:r w:rsidR="00AC6800">
        <w:rPr>
          <w:sz w:val="24"/>
          <w:szCs w:val="24"/>
          <w:lang w:val="uk-UA"/>
        </w:rPr>
        <w:t>новин з її діяльності та ін.</w:t>
      </w:r>
    </w:p>
    <w:p w:rsidR="007F27C9" w:rsidRDefault="007F27C9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Створено </w:t>
      </w:r>
      <w:r w:rsidR="009922F9">
        <w:rPr>
          <w:sz w:val="24"/>
          <w:szCs w:val="24"/>
          <w:lang w:val="uk-UA"/>
        </w:rPr>
        <w:t xml:space="preserve">офіційну </w:t>
      </w:r>
      <w:r>
        <w:rPr>
          <w:sz w:val="24"/>
          <w:szCs w:val="24"/>
          <w:lang w:val="uk-UA"/>
        </w:rPr>
        <w:t xml:space="preserve">сторінку </w:t>
      </w:r>
      <w:r w:rsidR="009922F9">
        <w:rPr>
          <w:sz w:val="24"/>
          <w:szCs w:val="24"/>
          <w:lang w:val="uk-UA"/>
        </w:rPr>
        <w:t xml:space="preserve">ГС ХАУ </w:t>
      </w:r>
      <w:r>
        <w:rPr>
          <w:sz w:val="24"/>
          <w:szCs w:val="24"/>
          <w:lang w:val="uk-UA"/>
        </w:rPr>
        <w:t xml:space="preserve">у </w:t>
      </w:r>
      <w:proofErr w:type="spellStart"/>
      <w:r>
        <w:rPr>
          <w:sz w:val="24"/>
          <w:szCs w:val="24"/>
          <w:lang w:val="uk-UA"/>
        </w:rPr>
        <w:t>Фейсбук</w:t>
      </w:r>
      <w:proofErr w:type="spellEnd"/>
      <w:r>
        <w:rPr>
          <w:sz w:val="24"/>
          <w:szCs w:val="24"/>
          <w:lang w:val="uk-UA"/>
        </w:rPr>
        <w:t xml:space="preserve">: </w:t>
      </w:r>
      <w:hyperlink r:id="rId6" w:history="1">
        <w:r w:rsidR="00906DDF" w:rsidRPr="00986E4D">
          <w:rPr>
            <w:rStyle w:val="a4"/>
            <w:sz w:val="24"/>
            <w:szCs w:val="24"/>
            <w:lang w:val="uk-UA"/>
          </w:rPr>
          <w:t>https://www.facebook.com/gshau2018/</w:t>
        </w:r>
      </w:hyperlink>
    </w:p>
    <w:p w:rsidR="001D2247" w:rsidRDefault="00ED21F5" w:rsidP="00906DDF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</w:t>
      </w:r>
      <w:r w:rsidR="001D2247">
        <w:rPr>
          <w:sz w:val="24"/>
          <w:szCs w:val="24"/>
          <w:lang w:val="uk-UA"/>
        </w:rPr>
        <w:t>роблені та затверджені:</w:t>
      </w:r>
    </w:p>
    <w:p w:rsidR="00906DDF" w:rsidRDefault="001D2247" w:rsidP="00906DDF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906DDF">
        <w:rPr>
          <w:sz w:val="24"/>
          <w:szCs w:val="24"/>
          <w:lang w:val="uk-UA"/>
        </w:rPr>
        <w:t>С</w:t>
      </w:r>
      <w:r w:rsidR="00906DDF" w:rsidRPr="00906DDF">
        <w:rPr>
          <w:sz w:val="24"/>
          <w:szCs w:val="24"/>
          <w:lang w:val="uk-UA"/>
        </w:rPr>
        <w:t>татут ГС ХАУ</w:t>
      </w:r>
      <w:r w:rsidR="0041294B">
        <w:rPr>
          <w:sz w:val="24"/>
          <w:szCs w:val="24"/>
          <w:lang w:val="uk-UA"/>
        </w:rPr>
        <w:t xml:space="preserve">; </w:t>
      </w:r>
      <w:r w:rsidR="00906DDF" w:rsidRPr="00906DDF">
        <w:rPr>
          <w:sz w:val="24"/>
          <w:szCs w:val="24"/>
          <w:lang w:val="uk-UA"/>
        </w:rPr>
        <w:t xml:space="preserve">- </w:t>
      </w:r>
      <w:r w:rsidR="00906DDF">
        <w:rPr>
          <w:sz w:val="24"/>
          <w:szCs w:val="24"/>
          <w:lang w:val="uk-UA"/>
        </w:rPr>
        <w:t>П</w:t>
      </w:r>
      <w:r w:rsidR="00906DDF" w:rsidRPr="00906DDF">
        <w:rPr>
          <w:sz w:val="24"/>
          <w:szCs w:val="24"/>
          <w:lang w:val="uk-UA"/>
        </w:rPr>
        <w:t>оложення про вступ до ГС ХАУ</w:t>
      </w:r>
      <w:r w:rsidR="0041294B">
        <w:rPr>
          <w:sz w:val="24"/>
          <w:szCs w:val="24"/>
          <w:lang w:val="uk-UA"/>
        </w:rPr>
        <w:t xml:space="preserve">; </w:t>
      </w:r>
      <w:r w:rsidR="00906DDF" w:rsidRPr="00906DDF">
        <w:rPr>
          <w:sz w:val="24"/>
          <w:szCs w:val="24"/>
          <w:lang w:val="uk-UA"/>
        </w:rPr>
        <w:t xml:space="preserve">- </w:t>
      </w:r>
      <w:r w:rsidR="00906DDF">
        <w:rPr>
          <w:sz w:val="24"/>
          <w:szCs w:val="24"/>
          <w:lang w:val="uk-UA"/>
        </w:rPr>
        <w:t>П</w:t>
      </w:r>
      <w:r w:rsidR="00906DDF" w:rsidRPr="00906DDF">
        <w:rPr>
          <w:sz w:val="24"/>
          <w:szCs w:val="24"/>
          <w:lang w:val="uk-UA"/>
        </w:rPr>
        <w:t>оложення про внески до бюджету ГС ХАУ</w:t>
      </w:r>
      <w:r w:rsidR="0041294B">
        <w:rPr>
          <w:sz w:val="24"/>
          <w:szCs w:val="24"/>
          <w:lang w:val="uk-UA"/>
        </w:rPr>
        <w:t xml:space="preserve">; </w:t>
      </w:r>
      <w:r w:rsidR="00913686">
        <w:rPr>
          <w:sz w:val="24"/>
          <w:szCs w:val="24"/>
          <w:lang w:val="uk-UA"/>
        </w:rPr>
        <w:t>- К</w:t>
      </w:r>
      <w:r w:rsidR="00906DDF" w:rsidRPr="00906DDF">
        <w:rPr>
          <w:sz w:val="24"/>
          <w:szCs w:val="24"/>
          <w:lang w:val="uk-UA"/>
        </w:rPr>
        <w:t>одекс ГС ХАУ</w:t>
      </w:r>
      <w:r w:rsidR="008F335E">
        <w:rPr>
          <w:sz w:val="24"/>
          <w:szCs w:val="24"/>
          <w:lang w:val="uk-UA"/>
        </w:rPr>
        <w:t xml:space="preserve">; </w:t>
      </w:r>
      <w:r w:rsidR="00913686">
        <w:rPr>
          <w:sz w:val="24"/>
          <w:szCs w:val="24"/>
          <w:lang w:val="uk-UA"/>
        </w:rPr>
        <w:t>- Б</w:t>
      </w:r>
      <w:r w:rsidR="00906DDF" w:rsidRPr="00906DDF">
        <w:rPr>
          <w:sz w:val="24"/>
          <w:szCs w:val="24"/>
          <w:lang w:val="uk-UA"/>
        </w:rPr>
        <w:t>юджет ГС ХАУ</w:t>
      </w:r>
      <w:r w:rsidR="008F335E">
        <w:rPr>
          <w:sz w:val="24"/>
          <w:szCs w:val="24"/>
          <w:lang w:val="uk-UA"/>
        </w:rPr>
        <w:t xml:space="preserve">; </w:t>
      </w:r>
      <w:r w:rsidR="00913686">
        <w:rPr>
          <w:sz w:val="24"/>
          <w:szCs w:val="24"/>
          <w:lang w:val="uk-UA"/>
        </w:rPr>
        <w:t>- П</w:t>
      </w:r>
      <w:r w:rsidR="00906DDF" w:rsidRPr="00906DDF">
        <w:rPr>
          <w:sz w:val="24"/>
          <w:szCs w:val="24"/>
          <w:lang w:val="uk-UA"/>
        </w:rPr>
        <w:t>лан роботи ГС ХАУ на 2018 рік</w:t>
      </w:r>
    </w:p>
    <w:p w:rsidR="001D2247" w:rsidRDefault="001D2247" w:rsidP="00906DDF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Ведеться робота над </w:t>
      </w:r>
      <w:r w:rsidR="00DE7278">
        <w:rPr>
          <w:sz w:val="24"/>
          <w:szCs w:val="24"/>
          <w:lang w:val="uk-UA"/>
        </w:rPr>
        <w:t>розробкою Положення</w:t>
      </w:r>
      <w:r>
        <w:rPr>
          <w:sz w:val="24"/>
          <w:szCs w:val="24"/>
          <w:lang w:val="uk-UA"/>
        </w:rPr>
        <w:t xml:space="preserve"> про акредитацію компаній</w:t>
      </w:r>
      <w:r w:rsidR="00E93FEC">
        <w:rPr>
          <w:sz w:val="24"/>
          <w:szCs w:val="24"/>
          <w:lang w:val="uk-UA"/>
        </w:rPr>
        <w:t xml:space="preserve"> та експертів</w:t>
      </w:r>
      <w:r w:rsidR="00DE7278">
        <w:rPr>
          <w:sz w:val="24"/>
          <w:szCs w:val="24"/>
          <w:lang w:val="uk-UA"/>
        </w:rPr>
        <w:t>, Положення про конкурс професійної майстерності</w:t>
      </w:r>
    </w:p>
    <w:p w:rsidR="009723D0" w:rsidRPr="009723D0" w:rsidRDefault="00EC10FA" w:rsidP="005110CC">
      <w:pPr>
        <w:spacing w:after="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</w:t>
      </w:r>
      <w:r w:rsidR="003B45F8" w:rsidRPr="009723D0">
        <w:rPr>
          <w:b/>
          <w:sz w:val="24"/>
          <w:szCs w:val="24"/>
          <w:lang w:val="uk-UA"/>
        </w:rPr>
        <w:t xml:space="preserve">)Встановлені контакти </w:t>
      </w:r>
      <w:r w:rsidR="00C20C47">
        <w:rPr>
          <w:b/>
          <w:sz w:val="24"/>
          <w:szCs w:val="24"/>
          <w:lang w:val="uk-UA"/>
        </w:rPr>
        <w:t xml:space="preserve">та зв’язки </w:t>
      </w:r>
      <w:r w:rsidR="003B45F8" w:rsidRPr="009723D0">
        <w:rPr>
          <w:b/>
          <w:sz w:val="24"/>
          <w:szCs w:val="24"/>
          <w:lang w:val="uk-UA"/>
        </w:rPr>
        <w:t>з</w:t>
      </w:r>
      <w:r w:rsidR="009723D0" w:rsidRPr="009723D0">
        <w:rPr>
          <w:b/>
          <w:sz w:val="24"/>
          <w:szCs w:val="24"/>
          <w:lang w:val="uk-UA"/>
        </w:rPr>
        <w:t>:</w:t>
      </w:r>
    </w:p>
    <w:p w:rsidR="00DE7278" w:rsidRDefault="00B411B0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D046BB">
        <w:rPr>
          <w:sz w:val="24"/>
          <w:szCs w:val="24"/>
          <w:lang w:val="uk-UA"/>
        </w:rPr>
        <w:t>Д</w:t>
      </w:r>
      <w:r>
        <w:rPr>
          <w:sz w:val="24"/>
          <w:szCs w:val="24"/>
          <w:lang w:val="uk-UA"/>
        </w:rPr>
        <w:t xml:space="preserve">ержавними </w:t>
      </w:r>
      <w:r w:rsidR="00C636CA">
        <w:rPr>
          <w:sz w:val="24"/>
          <w:szCs w:val="24"/>
          <w:lang w:val="uk-UA"/>
        </w:rPr>
        <w:t>виконавчими органами влади:</w:t>
      </w:r>
    </w:p>
    <w:p w:rsidR="00925540" w:rsidRDefault="00DE7278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proofErr w:type="spellStart"/>
      <w:r>
        <w:rPr>
          <w:sz w:val="24"/>
          <w:szCs w:val="24"/>
          <w:lang w:val="uk-UA"/>
        </w:rPr>
        <w:t>Мінприроди</w:t>
      </w:r>
      <w:proofErr w:type="spellEnd"/>
      <w:r w:rsidR="008F335E">
        <w:rPr>
          <w:sz w:val="24"/>
          <w:szCs w:val="24"/>
          <w:lang w:val="uk-UA"/>
        </w:rPr>
        <w:t xml:space="preserve">; </w:t>
      </w:r>
      <w:r>
        <w:rPr>
          <w:sz w:val="24"/>
          <w:szCs w:val="24"/>
          <w:lang w:val="uk-UA"/>
        </w:rPr>
        <w:t xml:space="preserve">- </w:t>
      </w:r>
      <w:proofErr w:type="spellStart"/>
      <w:r>
        <w:rPr>
          <w:sz w:val="24"/>
          <w:szCs w:val="24"/>
          <w:lang w:val="uk-UA"/>
        </w:rPr>
        <w:t>Мінсоцполітики</w:t>
      </w:r>
      <w:proofErr w:type="spellEnd"/>
      <w:r w:rsidR="008F335E">
        <w:rPr>
          <w:sz w:val="24"/>
          <w:szCs w:val="24"/>
          <w:lang w:val="uk-UA"/>
        </w:rPr>
        <w:t xml:space="preserve">; </w:t>
      </w:r>
      <w:r>
        <w:rPr>
          <w:sz w:val="24"/>
          <w:szCs w:val="24"/>
          <w:lang w:val="uk-UA"/>
        </w:rPr>
        <w:t>- Міносвіти</w:t>
      </w:r>
      <w:r w:rsidR="008F335E">
        <w:rPr>
          <w:sz w:val="24"/>
          <w:szCs w:val="24"/>
          <w:lang w:val="uk-UA"/>
        </w:rPr>
        <w:t xml:space="preserve">; </w:t>
      </w:r>
      <w:r>
        <w:rPr>
          <w:sz w:val="24"/>
          <w:szCs w:val="24"/>
          <w:lang w:val="uk-UA"/>
        </w:rPr>
        <w:t xml:space="preserve">- </w:t>
      </w:r>
      <w:proofErr w:type="spellStart"/>
      <w:r>
        <w:rPr>
          <w:sz w:val="24"/>
          <w:szCs w:val="24"/>
          <w:lang w:val="uk-UA"/>
        </w:rPr>
        <w:t>Мінзовнішн</w:t>
      </w:r>
      <w:r w:rsidR="00C636CA">
        <w:rPr>
          <w:sz w:val="24"/>
          <w:szCs w:val="24"/>
          <w:lang w:val="uk-UA"/>
        </w:rPr>
        <w:t>ьої</w:t>
      </w:r>
      <w:proofErr w:type="spellEnd"/>
      <w:r w:rsidR="00C636CA">
        <w:rPr>
          <w:sz w:val="24"/>
          <w:szCs w:val="24"/>
          <w:lang w:val="uk-UA"/>
        </w:rPr>
        <w:t xml:space="preserve"> торгівлі</w:t>
      </w:r>
      <w:r w:rsidR="008F335E">
        <w:rPr>
          <w:sz w:val="24"/>
          <w:szCs w:val="24"/>
          <w:lang w:val="uk-UA"/>
        </w:rPr>
        <w:t xml:space="preserve">; </w:t>
      </w:r>
      <w:r w:rsidR="00C636CA">
        <w:rPr>
          <w:sz w:val="24"/>
          <w:szCs w:val="24"/>
          <w:lang w:val="uk-UA"/>
        </w:rPr>
        <w:t xml:space="preserve">- </w:t>
      </w:r>
      <w:r w:rsidR="00BE435F">
        <w:rPr>
          <w:sz w:val="24"/>
          <w:szCs w:val="24"/>
          <w:lang w:val="uk-UA"/>
        </w:rPr>
        <w:t>Державна служба зайнятості</w:t>
      </w:r>
      <w:r w:rsidR="008F335E">
        <w:rPr>
          <w:sz w:val="24"/>
          <w:szCs w:val="24"/>
          <w:lang w:val="uk-UA"/>
        </w:rPr>
        <w:t xml:space="preserve">; </w:t>
      </w:r>
      <w:r w:rsidR="00BE435F">
        <w:rPr>
          <w:sz w:val="24"/>
          <w:szCs w:val="24"/>
          <w:lang w:val="uk-UA"/>
        </w:rPr>
        <w:t xml:space="preserve">- </w:t>
      </w:r>
      <w:r w:rsidR="001E6DC7">
        <w:rPr>
          <w:sz w:val="24"/>
          <w:szCs w:val="24"/>
          <w:lang w:val="uk-UA"/>
        </w:rPr>
        <w:t>Торгово-промислові палати</w:t>
      </w:r>
      <w:r w:rsidR="008F335E">
        <w:rPr>
          <w:sz w:val="24"/>
          <w:szCs w:val="24"/>
          <w:lang w:val="uk-UA"/>
        </w:rPr>
        <w:t xml:space="preserve"> та ін..</w:t>
      </w:r>
    </w:p>
    <w:p w:rsidR="00AC6800" w:rsidRDefault="00D046BB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</w:t>
      </w:r>
      <w:r w:rsidR="00B411B0">
        <w:rPr>
          <w:sz w:val="24"/>
          <w:szCs w:val="24"/>
          <w:lang w:val="uk-UA"/>
        </w:rPr>
        <w:t xml:space="preserve">іжнародними </w:t>
      </w:r>
      <w:r w:rsidR="00DB4B5B">
        <w:rPr>
          <w:sz w:val="24"/>
          <w:szCs w:val="24"/>
          <w:lang w:val="uk-UA"/>
        </w:rPr>
        <w:t xml:space="preserve">організаціями та </w:t>
      </w:r>
      <w:r w:rsidR="00B411B0">
        <w:rPr>
          <w:sz w:val="24"/>
          <w:szCs w:val="24"/>
          <w:lang w:val="uk-UA"/>
        </w:rPr>
        <w:t>структурами</w:t>
      </w:r>
      <w:r w:rsidR="003B45F8">
        <w:rPr>
          <w:sz w:val="24"/>
          <w:szCs w:val="24"/>
          <w:lang w:val="uk-UA"/>
        </w:rPr>
        <w:t xml:space="preserve">: </w:t>
      </w:r>
    </w:p>
    <w:p w:rsidR="00735679" w:rsidRPr="00735679" w:rsidRDefault="00AA3E35" w:rsidP="00AA3E35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en-US"/>
        </w:rPr>
        <w:t>UNIDO</w:t>
      </w:r>
      <w:r w:rsidR="00793D0B" w:rsidRPr="002B7A2A">
        <w:rPr>
          <w:sz w:val="24"/>
          <w:szCs w:val="24"/>
          <w:lang w:val="uk-UA"/>
        </w:rPr>
        <w:t>; -</w:t>
      </w:r>
      <w:r w:rsidRPr="002B7A2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ULEAD</w:t>
      </w:r>
      <w:r w:rsidR="00793D0B" w:rsidRPr="002B7A2A">
        <w:rPr>
          <w:sz w:val="24"/>
          <w:szCs w:val="24"/>
          <w:lang w:val="uk-UA"/>
        </w:rPr>
        <w:t xml:space="preserve">; </w:t>
      </w:r>
      <w:r w:rsidR="00925540" w:rsidRPr="002B7A2A">
        <w:rPr>
          <w:sz w:val="24"/>
          <w:szCs w:val="24"/>
          <w:lang w:val="uk-UA"/>
        </w:rPr>
        <w:t xml:space="preserve">- </w:t>
      </w:r>
      <w:r w:rsidR="00925540">
        <w:rPr>
          <w:sz w:val="24"/>
          <w:szCs w:val="24"/>
          <w:lang w:val="en-US"/>
        </w:rPr>
        <w:t>GIZ</w:t>
      </w:r>
      <w:r w:rsidR="002B7A2A" w:rsidRPr="002B7A2A">
        <w:rPr>
          <w:sz w:val="24"/>
          <w:szCs w:val="24"/>
          <w:lang w:val="uk-UA"/>
        </w:rPr>
        <w:t xml:space="preserve">; </w:t>
      </w:r>
      <w:r w:rsidR="00C20C47" w:rsidRPr="002B7A2A">
        <w:rPr>
          <w:sz w:val="24"/>
          <w:szCs w:val="24"/>
          <w:lang w:val="uk-UA"/>
        </w:rPr>
        <w:t xml:space="preserve">- </w:t>
      </w:r>
      <w:r w:rsidR="00C20C47">
        <w:rPr>
          <w:sz w:val="24"/>
          <w:szCs w:val="24"/>
          <w:lang w:val="en-US"/>
        </w:rPr>
        <w:t>UNDP</w:t>
      </w:r>
      <w:r w:rsidR="002B7A2A" w:rsidRPr="002B7A2A">
        <w:rPr>
          <w:sz w:val="24"/>
          <w:szCs w:val="24"/>
          <w:lang w:val="uk-UA"/>
        </w:rPr>
        <w:t xml:space="preserve">; </w:t>
      </w:r>
      <w:r w:rsidR="00DB4B5B" w:rsidRPr="002B7A2A">
        <w:rPr>
          <w:sz w:val="24"/>
          <w:szCs w:val="24"/>
          <w:lang w:val="uk-UA"/>
        </w:rPr>
        <w:t xml:space="preserve">- </w:t>
      </w:r>
      <w:r w:rsidR="00DB4B5B">
        <w:rPr>
          <w:sz w:val="24"/>
          <w:szCs w:val="24"/>
          <w:lang w:val="en-US"/>
        </w:rPr>
        <w:t>HEAT</w:t>
      </w:r>
      <w:r w:rsidR="006D5079">
        <w:rPr>
          <w:sz w:val="24"/>
          <w:szCs w:val="24"/>
          <w:lang w:val="uk-UA"/>
        </w:rPr>
        <w:t>;</w:t>
      </w:r>
      <w:r w:rsidR="002B7A2A" w:rsidRPr="002B7A2A">
        <w:rPr>
          <w:sz w:val="24"/>
          <w:szCs w:val="24"/>
          <w:lang w:val="uk-UA"/>
        </w:rPr>
        <w:t xml:space="preserve"> </w:t>
      </w:r>
      <w:r w:rsidR="00DB4B5B" w:rsidRPr="002B7A2A">
        <w:rPr>
          <w:sz w:val="24"/>
          <w:szCs w:val="24"/>
          <w:lang w:val="uk-UA"/>
        </w:rPr>
        <w:t xml:space="preserve">- </w:t>
      </w:r>
      <w:r w:rsidR="00DB4B5B">
        <w:rPr>
          <w:sz w:val="24"/>
          <w:szCs w:val="24"/>
          <w:lang w:val="en-US"/>
        </w:rPr>
        <w:t>EPEE</w:t>
      </w:r>
      <w:r w:rsidR="002B7A2A" w:rsidRPr="002B7A2A">
        <w:rPr>
          <w:sz w:val="24"/>
          <w:szCs w:val="24"/>
          <w:lang w:val="uk-UA"/>
        </w:rPr>
        <w:t xml:space="preserve">; </w:t>
      </w:r>
      <w:r w:rsidR="00735679" w:rsidRPr="002B7A2A">
        <w:rPr>
          <w:sz w:val="24"/>
          <w:szCs w:val="24"/>
          <w:lang w:val="uk-UA"/>
        </w:rPr>
        <w:t xml:space="preserve">- </w:t>
      </w:r>
      <w:r w:rsidR="00735679">
        <w:rPr>
          <w:sz w:val="24"/>
          <w:szCs w:val="24"/>
          <w:lang w:val="uk-UA"/>
        </w:rPr>
        <w:t>Фонд імені Ф.</w:t>
      </w:r>
      <w:proofErr w:type="spellStart"/>
      <w:r w:rsidR="00735679">
        <w:rPr>
          <w:sz w:val="24"/>
          <w:szCs w:val="24"/>
          <w:lang w:val="uk-UA"/>
        </w:rPr>
        <w:t>Ебберта</w:t>
      </w:r>
      <w:proofErr w:type="spellEnd"/>
      <w:r w:rsidR="00735679">
        <w:rPr>
          <w:sz w:val="24"/>
          <w:szCs w:val="24"/>
          <w:lang w:val="uk-UA"/>
        </w:rPr>
        <w:t xml:space="preserve"> </w:t>
      </w:r>
    </w:p>
    <w:p w:rsidR="0041294B" w:rsidRDefault="003B45F8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Навчальними закладами, що </w:t>
      </w:r>
      <w:r w:rsidR="000D765E">
        <w:rPr>
          <w:sz w:val="24"/>
          <w:szCs w:val="24"/>
          <w:lang w:val="uk-UA"/>
        </w:rPr>
        <w:t xml:space="preserve">випускають фахівців </w:t>
      </w:r>
      <w:r w:rsidR="0041294B">
        <w:rPr>
          <w:sz w:val="24"/>
          <w:szCs w:val="24"/>
          <w:lang w:val="uk-UA"/>
        </w:rPr>
        <w:t>в Україні</w:t>
      </w:r>
      <w:r w:rsidR="000D765E">
        <w:rPr>
          <w:sz w:val="24"/>
          <w:szCs w:val="24"/>
          <w:lang w:val="uk-UA"/>
        </w:rPr>
        <w:t xml:space="preserve">: </w:t>
      </w:r>
    </w:p>
    <w:p w:rsidR="003B45F8" w:rsidRDefault="000D765E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КРГ, ОНАХТ, ХПІ, ДМТ, ХД</w:t>
      </w:r>
      <w:r w:rsidR="0046652F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>ХТ, НУХТ</w:t>
      </w:r>
      <w:r w:rsidR="0046652F">
        <w:rPr>
          <w:sz w:val="24"/>
          <w:szCs w:val="24"/>
          <w:lang w:val="uk-UA"/>
        </w:rPr>
        <w:t xml:space="preserve"> та ін..</w:t>
      </w:r>
    </w:p>
    <w:p w:rsidR="00B17A37" w:rsidRDefault="006D5079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Федерацією</w:t>
      </w:r>
      <w:r w:rsidR="00C17F7B">
        <w:rPr>
          <w:sz w:val="24"/>
          <w:szCs w:val="24"/>
          <w:lang w:val="uk-UA"/>
        </w:rPr>
        <w:t xml:space="preserve"> роботодавців Дніпропетровської області</w:t>
      </w:r>
      <w:r w:rsidR="003B5F94">
        <w:rPr>
          <w:sz w:val="24"/>
          <w:szCs w:val="24"/>
          <w:lang w:val="uk-UA"/>
        </w:rPr>
        <w:t xml:space="preserve"> та Союзом підприємців та промисловців </w:t>
      </w:r>
      <w:r w:rsidR="008062F4">
        <w:rPr>
          <w:sz w:val="24"/>
          <w:szCs w:val="24"/>
          <w:lang w:val="uk-UA"/>
        </w:rPr>
        <w:t>України</w:t>
      </w:r>
    </w:p>
    <w:p w:rsidR="00C17F7B" w:rsidRDefault="00C17F7B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AA2D63">
        <w:rPr>
          <w:sz w:val="24"/>
          <w:szCs w:val="24"/>
          <w:lang w:val="uk-UA"/>
        </w:rPr>
        <w:t>Асоціацією виробників морозива та заморожених продуктів</w:t>
      </w:r>
      <w:r w:rsidR="007842CF">
        <w:rPr>
          <w:sz w:val="24"/>
          <w:szCs w:val="24"/>
          <w:lang w:val="uk-UA"/>
        </w:rPr>
        <w:t xml:space="preserve"> України</w:t>
      </w:r>
    </w:p>
    <w:p w:rsidR="00AA2D63" w:rsidRDefault="00AA2D63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E75A1E">
        <w:rPr>
          <w:sz w:val="24"/>
          <w:szCs w:val="24"/>
          <w:lang w:val="uk-UA"/>
        </w:rPr>
        <w:t>Асоціаціями холодильних підприємств Литви, Білорусії, Польщі</w:t>
      </w:r>
      <w:r w:rsidR="00FB4E33">
        <w:rPr>
          <w:sz w:val="24"/>
          <w:szCs w:val="24"/>
          <w:lang w:val="uk-UA"/>
        </w:rPr>
        <w:t>, Німеччини</w:t>
      </w:r>
    </w:p>
    <w:p w:rsidR="00E35CAB" w:rsidRPr="00E35CAB" w:rsidRDefault="00E35CAB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Асоціацією європейських холодильних асоціацій </w:t>
      </w:r>
      <w:r>
        <w:rPr>
          <w:sz w:val="24"/>
          <w:szCs w:val="24"/>
          <w:lang w:val="pl-PL"/>
        </w:rPr>
        <w:t>AREA</w:t>
      </w:r>
    </w:p>
    <w:p w:rsidR="00E75A1E" w:rsidRDefault="00E75A1E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Навчальними закладами </w:t>
      </w:r>
      <w:r w:rsidR="00370820">
        <w:rPr>
          <w:sz w:val="24"/>
          <w:szCs w:val="24"/>
          <w:lang w:val="uk-UA"/>
        </w:rPr>
        <w:t xml:space="preserve">проф. </w:t>
      </w:r>
      <w:r>
        <w:rPr>
          <w:sz w:val="24"/>
          <w:szCs w:val="24"/>
          <w:lang w:val="uk-UA"/>
        </w:rPr>
        <w:t>освіти Польщі</w:t>
      </w:r>
      <w:r w:rsidR="00370820">
        <w:rPr>
          <w:sz w:val="24"/>
          <w:szCs w:val="24"/>
          <w:lang w:val="uk-UA"/>
        </w:rPr>
        <w:t>, Німеччини</w:t>
      </w:r>
      <w:r w:rsidR="006D5079">
        <w:rPr>
          <w:sz w:val="24"/>
          <w:szCs w:val="24"/>
          <w:lang w:val="uk-UA"/>
        </w:rPr>
        <w:t>, Білорусії</w:t>
      </w:r>
    </w:p>
    <w:p w:rsidR="00285A91" w:rsidRDefault="00285A91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8E4804">
        <w:rPr>
          <w:sz w:val="24"/>
          <w:szCs w:val="24"/>
          <w:lang w:val="uk-UA"/>
        </w:rPr>
        <w:t xml:space="preserve">Організаторами виставки </w:t>
      </w:r>
      <w:proofErr w:type="spellStart"/>
      <w:r>
        <w:rPr>
          <w:sz w:val="24"/>
          <w:szCs w:val="24"/>
          <w:lang w:val="uk-UA"/>
        </w:rPr>
        <w:t>Евро</w:t>
      </w:r>
      <w:r w:rsidR="00A4567A">
        <w:rPr>
          <w:sz w:val="24"/>
          <w:szCs w:val="24"/>
          <w:lang w:val="uk-UA"/>
        </w:rPr>
        <w:t>є</w:t>
      </w:r>
      <w:r>
        <w:rPr>
          <w:sz w:val="24"/>
          <w:szCs w:val="24"/>
          <w:lang w:val="uk-UA"/>
        </w:rPr>
        <w:t>кспо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Промхолод</w:t>
      </w:r>
      <w:proofErr w:type="spellEnd"/>
      <w:r>
        <w:rPr>
          <w:sz w:val="24"/>
          <w:szCs w:val="24"/>
          <w:lang w:val="uk-UA"/>
        </w:rPr>
        <w:t xml:space="preserve"> 2018)</w:t>
      </w:r>
    </w:p>
    <w:p w:rsidR="00285A91" w:rsidRDefault="00285A91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8E4804">
        <w:rPr>
          <w:sz w:val="24"/>
          <w:szCs w:val="24"/>
          <w:lang w:val="uk-UA"/>
        </w:rPr>
        <w:t xml:space="preserve">Організаторами виставки </w:t>
      </w:r>
      <w:proofErr w:type="spellStart"/>
      <w:r>
        <w:rPr>
          <w:sz w:val="24"/>
          <w:szCs w:val="24"/>
          <w:lang w:val="uk-UA"/>
        </w:rPr>
        <w:t>Чильвента</w:t>
      </w:r>
      <w:proofErr w:type="spellEnd"/>
      <w:r>
        <w:rPr>
          <w:sz w:val="24"/>
          <w:szCs w:val="24"/>
          <w:lang w:val="uk-UA"/>
        </w:rPr>
        <w:t xml:space="preserve"> (представник</w:t>
      </w:r>
      <w:r w:rsidR="008E4804">
        <w:rPr>
          <w:sz w:val="24"/>
          <w:szCs w:val="24"/>
          <w:lang w:val="uk-UA"/>
        </w:rPr>
        <w:t xml:space="preserve"> з Литви, в їх регіон входить Україна</w:t>
      </w:r>
      <w:r>
        <w:rPr>
          <w:sz w:val="24"/>
          <w:szCs w:val="24"/>
          <w:lang w:val="uk-UA"/>
        </w:rPr>
        <w:t>)</w:t>
      </w:r>
    </w:p>
    <w:p w:rsidR="00484428" w:rsidRPr="00EC10FA" w:rsidRDefault="00EC10FA" w:rsidP="005110CC">
      <w:pPr>
        <w:spacing w:after="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</w:t>
      </w:r>
      <w:r w:rsidR="00BE13D1" w:rsidRPr="00EC10FA">
        <w:rPr>
          <w:b/>
          <w:sz w:val="24"/>
          <w:szCs w:val="24"/>
          <w:lang w:val="uk-UA"/>
        </w:rPr>
        <w:t>)Проведено наради</w:t>
      </w:r>
      <w:r w:rsidR="00484428" w:rsidRPr="00EC10FA">
        <w:rPr>
          <w:b/>
          <w:sz w:val="24"/>
          <w:szCs w:val="24"/>
          <w:lang w:val="uk-UA"/>
        </w:rPr>
        <w:t>:</w:t>
      </w:r>
    </w:p>
    <w:p w:rsidR="00370820" w:rsidRDefault="00484428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="00BE13D1">
        <w:rPr>
          <w:sz w:val="24"/>
          <w:szCs w:val="24"/>
          <w:lang w:val="uk-UA"/>
        </w:rPr>
        <w:t xml:space="preserve"> зі створення ГС ХАУ</w:t>
      </w:r>
      <w:r w:rsidR="008E4804">
        <w:rPr>
          <w:sz w:val="24"/>
          <w:szCs w:val="24"/>
          <w:lang w:val="uk-UA"/>
        </w:rPr>
        <w:t>(2018 рік)</w:t>
      </w:r>
      <w:r>
        <w:rPr>
          <w:sz w:val="24"/>
          <w:szCs w:val="24"/>
          <w:lang w:val="uk-UA"/>
        </w:rPr>
        <w:t>,</w:t>
      </w:r>
    </w:p>
    <w:p w:rsidR="00484428" w:rsidRDefault="00484428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D8155F">
        <w:rPr>
          <w:sz w:val="24"/>
          <w:szCs w:val="24"/>
          <w:lang w:val="uk-UA"/>
        </w:rPr>
        <w:t xml:space="preserve">з </w:t>
      </w:r>
      <w:proofErr w:type="spellStart"/>
      <w:r w:rsidR="00D8155F">
        <w:rPr>
          <w:sz w:val="24"/>
          <w:szCs w:val="24"/>
          <w:lang w:val="uk-UA"/>
        </w:rPr>
        <w:t>Минприроди</w:t>
      </w:r>
      <w:proofErr w:type="spellEnd"/>
      <w:r w:rsidR="00AE424F">
        <w:rPr>
          <w:sz w:val="24"/>
          <w:szCs w:val="24"/>
          <w:lang w:val="uk-UA"/>
        </w:rPr>
        <w:t>(круглий стіл)</w:t>
      </w:r>
      <w:r w:rsidR="008C5B30">
        <w:rPr>
          <w:sz w:val="24"/>
          <w:szCs w:val="24"/>
          <w:lang w:val="uk-UA"/>
        </w:rPr>
        <w:t xml:space="preserve"> щодо обговорення проекту Закону про ОРР та ФПГ</w:t>
      </w:r>
    </w:p>
    <w:p w:rsidR="00AE424F" w:rsidRDefault="00AE424F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організовано та проведено круглий стіл з представниками бізнесу та освіти</w:t>
      </w:r>
      <w:r w:rsidR="008C5B30">
        <w:rPr>
          <w:sz w:val="24"/>
          <w:szCs w:val="24"/>
          <w:lang w:val="uk-UA"/>
        </w:rPr>
        <w:t xml:space="preserve"> у </w:t>
      </w:r>
      <w:proofErr w:type="spellStart"/>
      <w:r w:rsidR="008C5B30">
        <w:rPr>
          <w:sz w:val="24"/>
          <w:szCs w:val="24"/>
          <w:lang w:val="uk-UA"/>
        </w:rPr>
        <w:t>м.Дніпро</w:t>
      </w:r>
      <w:proofErr w:type="spellEnd"/>
    </w:p>
    <w:p w:rsidR="009F6B97" w:rsidRPr="00DD1E80" w:rsidRDefault="00DD1E80" w:rsidP="005110CC">
      <w:pPr>
        <w:spacing w:after="0"/>
        <w:jc w:val="both"/>
        <w:rPr>
          <w:b/>
          <w:sz w:val="24"/>
          <w:szCs w:val="24"/>
          <w:lang w:val="uk-UA"/>
        </w:rPr>
      </w:pPr>
      <w:r w:rsidRPr="00DD1E80">
        <w:rPr>
          <w:b/>
          <w:sz w:val="24"/>
          <w:szCs w:val="24"/>
          <w:lang w:val="uk-UA"/>
        </w:rPr>
        <w:t>4</w:t>
      </w:r>
      <w:r w:rsidR="00B66190" w:rsidRPr="00DD1E80">
        <w:rPr>
          <w:b/>
          <w:sz w:val="24"/>
          <w:szCs w:val="24"/>
          <w:lang w:val="uk-UA"/>
        </w:rPr>
        <w:t>)Підготовані листи та Меморандуми про співпрацю:</w:t>
      </w:r>
    </w:p>
    <w:p w:rsidR="00B66190" w:rsidRDefault="000464A1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з </w:t>
      </w:r>
      <w:proofErr w:type="spellStart"/>
      <w:r>
        <w:rPr>
          <w:sz w:val="24"/>
          <w:szCs w:val="24"/>
          <w:lang w:val="uk-UA"/>
        </w:rPr>
        <w:t>Мінприроди</w:t>
      </w:r>
      <w:proofErr w:type="spellEnd"/>
      <w:r>
        <w:rPr>
          <w:sz w:val="24"/>
          <w:szCs w:val="24"/>
          <w:lang w:val="uk-UA"/>
        </w:rPr>
        <w:t>(</w:t>
      </w:r>
      <w:r w:rsidR="00F76D96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листів, Меморандум</w:t>
      </w:r>
      <w:r w:rsidR="00E35CAB">
        <w:rPr>
          <w:sz w:val="24"/>
          <w:szCs w:val="24"/>
          <w:lang w:val="uk-UA"/>
        </w:rPr>
        <w:t>…</w:t>
      </w:r>
      <w:r>
        <w:rPr>
          <w:sz w:val="24"/>
          <w:szCs w:val="24"/>
          <w:lang w:val="uk-UA"/>
        </w:rPr>
        <w:t>)</w:t>
      </w:r>
    </w:p>
    <w:p w:rsidR="00B66190" w:rsidRDefault="00B66190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з </w:t>
      </w:r>
      <w:proofErr w:type="spellStart"/>
      <w:r>
        <w:rPr>
          <w:sz w:val="24"/>
          <w:szCs w:val="24"/>
          <w:lang w:val="uk-UA"/>
        </w:rPr>
        <w:t>Евроекспо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Промхолод</w:t>
      </w:r>
      <w:proofErr w:type="spellEnd"/>
      <w:r>
        <w:rPr>
          <w:sz w:val="24"/>
          <w:szCs w:val="24"/>
          <w:lang w:val="uk-UA"/>
        </w:rPr>
        <w:t xml:space="preserve"> 2018)</w:t>
      </w:r>
    </w:p>
    <w:p w:rsidR="00F76D96" w:rsidRPr="00F76D96" w:rsidRDefault="00F76D96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з </w:t>
      </w:r>
      <w:r>
        <w:rPr>
          <w:sz w:val="24"/>
          <w:szCs w:val="24"/>
          <w:lang w:val="pl-PL"/>
        </w:rPr>
        <w:t>Low</w:t>
      </w:r>
      <w:r w:rsidRPr="00F76D96"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>Net</w:t>
      </w:r>
      <w:r>
        <w:rPr>
          <w:sz w:val="24"/>
          <w:szCs w:val="24"/>
          <w:lang w:val="uk-UA"/>
        </w:rPr>
        <w:t xml:space="preserve"> (юридична компанія – партнер ГС ХАУ)</w:t>
      </w:r>
    </w:p>
    <w:p w:rsidR="00B66190" w:rsidRDefault="00B66190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з </w:t>
      </w:r>
      <w:r w:rsidR="003B3BBC">
        <w:rPr>
          <w:sz w:val="24"/>
          <w:szCs w:val="24"/>
          <w:lang w:val="uk-UA"/>
        </w:rPr>
        <w:t>освітніми закладами (направлено</w:t>
      </w:r>
      <w:r w:rsidR="000464A1">
        <w:rPr>
          <w:sz w:val="24"/>
          <w:szCs w:val="24"/>
          <w:lang w:val="uk-UA"/>
        </w:rPr>
        <w:t xml:space="preserve"> закладам на опрацювання</w:t>
      </w:r>
      <w:r w:rsidR="00F33601">
        <w:rPr>
          <w:sz w:val="24"/>
          <w:szCs w:val="24"/>
          <w:lang w:val="uk-UA"/>
        </w:rPr>
        <w:t>(ДМТ, ОНАХТ, ХПІ, ХНУХТ</w:t>
      </w:r>
      <w:r w:rsidR="003B3BBC">
        <w:rPr>
          <w:sz w:val="24"/>
          <w:szCs w:val="24"/>
          <w:lang w:val="uk-UA"/>
        </w:rPr>
        <w:t>, КРГ</w:t>
      </w:r>
      <w:r w:rsidR="000464A1">
        <w:rPr>
          <w:sz w:val="24"/>
          <w:szCs w:val="24"/>
          <w:lang w:val="uk-UA"/>
        </w:rPr>
        <w:t>)</w:t>
      </w:r>
    </w:p>
    <w:p w:rsidR="00F00B57" w:rsidRPr="00F00B57" w:rsidRDefault="00F00B57" w:rsidP="005110CC">
      <w:pPr>
        <w:spacing w:after="0"/>
        <w:jc w:val="both"/>
        <w:rPr>
          <w:b/>
          <w:sz w:val="24"/>
          <w:szCs w:val="24"/>
          <w:lang w:val="uk-UA"/>
        </w:rPr>
      </w:pPr>
      <w:r w:rsidRPr="00F00B57">
        <w:rPr>
          <w:b/>
          <w:sz w:val="24"/>
          <w:szCs w:val="24"/>
          <w:lang w:val="uk-UA"/>
        </w:rPr>
        <w:t>5</w:t>
      </w:r>
      <w:r w:rsidR="004006FC" w:rsidRPr="00F00B57">
        <w:rPr>
          <w:b/>
          <w:sz w:val="24"/>
          <w:szCs w:val="24"/>
          <w:lang w:val="uk-UA"/>
        </w:rPr>
        <w:t>)</w:t>
      </w:r>
      <w:r w:rsidR="00696966" w:rsidRPr="00F00B57">
        <w:rPr>
          <w:b/>
          <w:sz w:val="24"/>
          <w:szCs w:val="24"/>
          <w:lang w:val="uk-UA"/>
        </w:rPr>
        <w:t>Виконана</w:t>
      </w:r>
      <w:r w:rsidR="00356024" w:rsidRPr="00F00B57">
        <w:rPr>
          <w:b/>
          <w:sz w:val="24"/>
          <w:szCs w:val="24"/>
          <w:lang w:val="uk-UA"/>
        </w:rPr>
        <w:t xml:space="preserve"> робота з підготовки</w:t>
      </w:r>
      <w:r w:rsidRPr="00F00B57">
        <w:rPr>
          <w:b/>
          <w:sz w:val="24"/>
          <w:szCs w:val="24"/>
          <w:lang w:val="uk-UA"/>
        </w:rPr>
        <w:t xml:space="preserve"> символіки асоціації:</w:t>
      </w:r>
    </w:p>
    <w:p w:rsidR="00B14FCA" w:rsidRDefault="00356024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логотипа та бренд-</w:t>
      </w:r>
      <w:r w:rsidR="00AA5E51">
        <w:rPr>
          <w:sz w:val="24"/>
          <w:szCs w:val="24"/>
          <w:lang w:val="uk-UA"/>
        </w:rPr>
        <w:t xml:space="preserve">буку ГС ХАУ, </w:t>
      </w:r>
      <w:r w:rsidR="00696966">
        <w:rPr>
          <w:sz w:val="24"/>
          <w:szCs w:val="24"/>
          <w:lang w:val="uk-UA"/>
        </w:rPr>
        <w:t>отримано</w:t>
      </w:r>
      <w:r w:rsidR="00AA5E51">
        <w:rPr>
          <w:sz w:val="24"/>
          <w:szCs w:val="24"/>
          <w:lang w:val="uk-UA"/>
        </w:rPr>
        <w:t xml:space="preserve"> логотип, офіційний бланк, формат презентації, бланк свідоцтва члена асоціації …)</w:t>
      </w:r>
      <w:r w:rsidR="00696966">
        <w:rPr>
          <w:sz w:val="24"/>
          <w:szCs w:val="24"/>
          <w:lang w:val="uk-UA"/>
        </w:rPr>
        <w:t>. Розроблено формат сертифіката члена асоціації.</w:t>
      </w:r>
    </w:p>
    <w:p w:rsidR="00356024" w:rsidRDefault="00570CCF" w:rsidP="005110CC">
      <w:pPr>
        <w:spacing w:after="0"/>
        <w:jc w:val="both"/>
        <w:rPr>
          <w:sz w:val="24"/>
          <w:szCs w:val="24"/>
          <w:lang w:val="uk-UA"/>
        </w:rPr>
      </w:pPr>
      <w:r w:rsidRPr="00AB5B23">
        <w:rPr>
          <w:b/>
          <w:sz w:val="24"/>
          <w:szCs w:val="24"/>
          <w:lang w:val="uk-UA"/>
        </w:rPr>
        <w:t>6</w:t>
      </w:r>
      <w:r w:rsidR="00AA5E51" w:rsidRPr="00AB5B23">
        <w:rPr>
          <w:b/>
          <w:sz w:val="24"/>
          <w:szCs w:val="24"/>
          <w:lang w:val="uk-UA"/>
        </w:rPr>
        <w:t>)</w:t>
      </w:r>
      <w:r w:rsidR="0062166F" w:rsidRPr="00AB5B23">
        <w:rPr>
          <w:b/>
          <w:sz w:val="24"/>
          <w:szCs w:val="24"/>
          <w:lang w:val="uk-UA"/>
        </w:rPr>
        <w:t>Проведено</w:t>
      </w:r>
      <w:r w:rsidR="00AB5B23">
        <w:rPr>
          <w:sz w:val="24"/>
          <w:szCs w:val="24"/>
          <w:lang w:val="uk-UA"/>
        </w:rPr>
        <w:t>:</w:t>
      </w:r>
      <w:r w:rsidR="0062166F">
        <w:rPr>
          <w:sz w:val="24"/>
          <w:szCs w:val="24"/>
          <w:lang w:val="uk-UA"/>
        </w:rPr>
        <w:t xml:space="preserve"> спільно з ВГО СХУ</w:t>
      </w:r>
      <w:r w:rsidR="00356024">
        <w:rPr>
          <w:sz w:val="24"/>
          <w:szCs w:val="24"/>
          <w:lang w:val="uk-UA"/>
        </w:rPr>
        <w:t xml:space="preserve"> підготовк</w:t>
      </w:r>
      <w:r w:rsidR="0062166F">
        <w:rPr>
          <w:sz w:val="24"/>
          <w:szCs w:val="24"/>
          <w:lang w:val="uk-UA"/>
        </w:rPr>
        <w:t>у</w:t>
      </w:r>
      <w:r w:rsidR="0035602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 організацію</w:t>
      </w:r>
      <w:r w:rsidR="00356024">
        <w:rPr>
          <w:sz w:val="24"/>
          <w:szCs w:val="24"/>
          <w:lang w:val="uk-UA"/>
        </w:rPr>
        <w:t xml:space="preserve"> </w:t>
      </w:r>
      <w:r w:rsidR="00285A91">
        <w:rPr>
          <w:sz w:val="24"/>
          <w:szCs w:val="24"/>
          <w:lang w:val="uk-UA"/>
        </w:rPr>
        <w:t xml:space="preserve">колективної подорожі на </w:t>
      </w:r>
      <w:r w:rsidR="00AB5B23">
        <w:rPr>
          <w:sz w:val="24"/>
          <w:szCs w:val="24"/>
          <w:lang w:val="uk-UA"/>
        </w:rPr>
        <w:t xml:space="preserve">професійну виставку </w:t>
      </w:r>
      <w:proofErr w:type="spellStart"/>
      <w:r w:rsidR="00AB5B23">
        <w:rPr>
          <w:sz w:val="24"/>
          <w:szCs w:val="24"/>
          <w:lang w:val="uk-UA"/>
        </w:rPr>
        <w:t>Чілвента</w:t>
      </w:r>
      <w:proofErr w:type="spellEnd"/>
      <w:r w:rsidR="00AB5B23">
        <w:rPr>
          <w:sz w:val="24"/>
          <w:szCs w:val="24"/>
          <w:lang w:val="uk-UA"/>
        </w:rPr>
        <w:t xml:space="preserve"> 2018</w:t>
      </w:r>
      <w:r w:rsidR="00285A91">
        <w:rPr>
          <w:sz w:val="24"/>
          <w:szCs w:val="24"/>
          <w:lang w:val="uk-UA"/>
        </w:rPr>
        <w:t>.</w:t>
      </w:r>
      <w:r w:rsidR="00CC2C27">
        <w:rPr>
          <w:sz w:val="24"/>
          <w:szCs w:val="24"/>
          <w:lang w:val="uk-UA"/>
        </w:rPr>
        <w:t xml:space="preserve"> </w:t>
      </w:r>
      <w:r w:rsidR="000458D7">
        <w:rPr>
          <w:sz w:val="24"/>
          <w:szCs w:val="24"/>
          <w:lang w:val="uk-UA"/>
        </w:rPr>
        <w:t>Виставку відвідало</w:t>
      </w:r>
      <w:r w:rsidR="00EB2CEF">
        <w:rPr>
          <w:sz w:val="24"/>
          <w:szCs w:val="24"/>
          <w:lang w:val="uk-UA"/>
        </w:rPr>
        <w:t xml:space="preserve"> приблизно </w:t>
      </w:r>
      <w:r w:rsidR="0062166F">
        <w:rPr>
          <w:sz w:val="24"/>
          <w:szCs w:val="24"/>
          <w:lang w:val="uk-UA"/>
        </w:rPr>
        <w:t>80</w:t>
      </w:r>
      <w:r w:rsidR="00EB2CEF">
        <w:rPr>
          <w:sz w:val="24"/>
          <w:szCs w:val="24"/>
          <w:lang w:val="uk-UA"/>
        </w:rPr>
        <w:t xml:space="preserve"> бажаючих здійснити колективну подорож. </w:t>
      </w:r>
      <w:r w:rsidR="0062166F">
        <w:rPr>
          <w:sz w:val="24"/>
          <w:szCs w:val="24"/>
          <w:lang w:val="uk-UA"/>
        </w:rPr>
        <w:t xml:space="preserve">Усім </w:t>
      </w:r>
      <w:r w:rsidR="0080734D">
        <w:rPr>
          <w:sz w:val="24"/>
          <w:szCs w:val="24"/>
          <w:lang w:val="uk-UA"/>
        </w:rPr>
        <w:t>хто запитав</w:t>
      </w:r>
      <w:r w:rsidR="007017A1">
        <w:rPr>
          <w:sz w:val="24"/>
          <w:szCs w:val="24"/>
          <w:lang w:val="uk-UA"/>
        </w:rPr>
        <w:t>(близько 50 чоловік)</w:t>
      </w:r>
      <w:r w:rsidR="0062166F">
        <w:rPr>
          <w:sz w:val="24"/>
          <w:szCs w:val="24"/>
          <w:lang w:val="uk-UA"/>
        </w:rPr>
        <w:t xml:space="preserve"> надані безкоштовні ваучери для участі у 3-днях виставки</w:t>
      </w:r>
      <w:r w:rsidR="007017A1">
        <w:rPr>
          <w:sz w:val="24"/>
          <w:szCs w:val="24"/>
          <w:lang w:val="uk-UA"/>
        </w:rPr>
        <w:t xml:space="preserve">(економія 38 </w:t>
      </w:r>
      <w:proofErr w:type="spellStart"/>
      <w:r w:rsidR="007017A1">
        <w:rPr>
          <w:sz w:val="24"/>
          <w:szCs w:val="24"/>
          <w:lang w:val="uk-UA"/>
        </w:rPr>
        <w:t>евро</w:t>
      </w:r>
      <w:proofErr w:type="spellEnd"/>
      <w:r w:rsidR="007017A1">
        <w:rPr>
          <w:sz w:val="24"/>
          <w:szCs w:val="24"/>
          <w:lang w:val="uk-UA"/>
        </w:rPr>
        <w:t>!</w:t>
      </w:r>
      <w:r w:rsidR="0080734D">
        <w:rPr>
          <w:sz w:val="24"/>
          <w:szCs w:val="24"/>
          <w:lang w:val="uk-UA"/>
        </w:rPr>
        <w:t xml:space="preserve"> кожному</w:t>
      </w:r>
      <w:r w:rsidR="007017A1">
        <w:rPr>
          <w:sz w:val="24"/>
          <w:szCs w:val="24"/>
          <w:lang w:val="uk-UA"/>
        </w:rPr>
        <w:t>)</w:t>
      </w:r>
      <w:r w:rsidR="00EB2CEF">
        <w:rPr>
          <w:sz w:val="24"/>
          <w:szCs w:val="24"/>
          <w:lang w:val="uk-UA"/>
        </w:rPr>
        <w:t>.</w:t>
      </w:r>
    </w:p>
    <w:p w:rsidR="0080734D" w:rsidRPr="00870903" w:rsidRDefault="0080734D" w:rsidP="005110CC">
      <w:pPr>
        <w:spacing w:after="0"/>
        <w:jc w:val="both"/>
        <w:rPr>
          <w:sz w:val="24"/>
          <w:szCs w:val="24"/>
          <w:lang w:val="uk-UA"/>
        </w:rPr>
      </w:pPr>
      <w:r w:rsidRPr="008459E1">
        <w:rPr>
          <w:b/>
          <w:sz w:val="24"/>
          <w:szCs w:val="24"/>
          <w:lang w:val="uk-UA"/>
        </w:rPr>
        <w:t>7)</w:t>
      </w:r>
      <w:r w:rsidR="008459E1" w:rsidRPr="008459E1">
        <w:rPr>
          <w:b/>
          <w:sz w:val="24"/>
          <w:szCs w:val="24"/>
          <w:lang w:val="uk-UA"/>
        </w:rPr>
        <w:t>Взята участь</w:t>
      </w:r>
      <w:r w:rsidR="008459E1">
        <w:rPr>
          <w:sz w:val="24"/>
          <w:szCs w:val="24"/>
          <w:lang w:val="uk-UA"/>
        </w:rPr>
        <w:t xml:space="preserve"> у проекті ЕХАМ з впровадження дуальної професійної освіти</w:t>
      </w:r>
    </w:p>
    <w:p w:rsidR="00B17A37" w:rsidRDefault="006510DB" w:rsidP="005110CC">
      <w:pPr>
        <w:spacing w:after="0"/>
        <w:jc w:val="both"/>
        <w:rPr>
          <w:sz w:val="24"/>
          <w:szCs w:val="24"/>
          <w:lang w:val="uk-UA"/>
        </w:rPr>
      </w:pPr>
      <w:r w:rsidRPr="006510DB">
        <w:rPr>
          <w:b/>
          <w:sz w:val="24"/>
          <w:szCs w:val="24"/>
          <w:lang w:val="uk-UA"/>
        </w:rPr>
        <w:t>8</w:t>
      </w:r>
      <w:r w:rsidR="00EB2CEF" w:rsidRPr="006510DB">
        <w:rPr>
          <w:b/>
          <w:sz w:val="24"/>
          <w:szCs w:val="24"/>
          <w:lang w:val="uk-UA"/>
        </w:rPr>
        <w:t>)</w:t>
      </w:r>
      <w:r w:rsidR="00303509" w:rsidRPr="006510DB">
        <w:rPr>
          <w:b/>
          <w:sz w:val="24"/>
          <w:szCs w:val="24"/>
          <w:lang w:val="uk-UA"/>
        </w:rPr>
        <w:t>В планах</w:t>
      </w:r>
      <w:r w:rsidR="00D47F3F">
        <w:rPr>
          <w:sz w:val="24"/>
          <w:szCs w:val="24"/>
          <w:lang w:val="uk-UA"/>
        </w:rPr>
        <w:t xml:space="preserve"> </w:t>
      </w:r>
      <w:r w:rsidR="0003203E">
        <w:rPr>
          <w:sz w:val="24"/>
          <w:szCs w:val="24"/>
          <w:lang w:val="uk-UA"/>
        </w:rPr>
        <w:t>продовжити провед</w:t>
      </w:r>
      <w:r w:rsidR="00D47F3F">
        <w:rPr>
          <w:sz w:val="24"/>
          <w:szCs w:val="24"/>
          <w:lang w:val="uk-UA"/>
        </w:rPr>
        <w:t xml:space="preserve">ення круглих столів з </w:t>
      </w:r>
      <w:r w:rsidR="00544C98">
        <w:rPr>
          <w:sz w:val="24"/>
          <w:szCs w:val="24"/>
          <w:lang w:val="uk-UA"/>
        </w:rPr>
        <w:t>В</w:t>
      </w:r>
      <w:r w:rsidR="00D47F3F">
        <w:rPr>
          <w:sz w:val="24"/>
          <w:szCs w:val="24"/>
          <w:lang w:val="uk-UA"/>
        </w:rPr>
        <w:t>НЗ</w:t>
      </w:r>
      <w:r w:rsidR="00544C98">
        <w:rPr>
          <w:sz w:val="24"/>
          <w:szCs w:val="24"/>
          <w:lang w:val="uk-UA"/>
        </w:rPr>
        <w:t>(НЗ) та роботодавцями(холодильні компанії)</w:t>
      </w:r>
      <w:r w:rsidR="005C3F62">
        <w:rPr>
          <w:sz w:val="24"/>
          <w:szCs w:val="24"/>
          <w:lang w:val="uk-UA"/>
        </w:rPr>
        <w:t xml:space="preserve"> стосовно спільної співпраці щодо підготовки майбутніх фахівців.</w:t>
      </w:r>
      <w:r w:rsidR="00A53173">
        <w:rPr>
          <w:sz w:val="24"/>
          <w:szCs w:val="24"/>
          <w:lang w:val="uk-UA"/>
        </w:rPr>
        <w:t xml:space="preserve"> Також до ВНЗ(НЗ) направляються запити щодо статистичних даних.</w:t>
      </w:r>
    </w:p>
    <w:p w:rsidR="00322CD7" w:rsidRDefault="006510DB" w:rsidP="005110CC">
      <w:pPr>
        <w:spacing w:after="0"/>
        <w:jc w:val="both"/>
        <w:rPr>
          <w:sz w:val="24"/>
          <w:szCs w:val="24"/>
          <w:lang w:val="uk-UA"/>
        </w:rPr>
      </w:pPr>
      <w:r w:rsidRPr="006754D2">
        <w:rPr>
          <w:b/>
          <w:sz w:val="24"/>
          <w:szCs w:val="24"/>
          <w:lang w:val="uk-UA"/>
        </w:rPr>
        <w:t>9</w:t>
      </w:r>
      <w:r w:rsidR="00B47F6C" w:rsidRPr="006754D2">
        <w:rPr>
          <w:b/>
          <w:sz w:val="24"/>
          <w:szCs w:val="24"/>
          <w:lang w:val="uk-UA"/>
        </w:rPr>
        <w:t>)</w:t>
      </w:r>
      <w:r w:rsidR="00322CD7" w:rsidRPr="006754D2">
        <w:rPr>
          <w:b/>
          <w:sz w:val="24"/>
          <w:szCs w:val="24"/>
          <w:lang w:val="uk-UA"/>
        </w:rPr>
        <w:t>Продов</w:t>
      </w:r>
      <w:r w:rsidR="00B47635" w:rsidRPr="006754D2">
        <w:rPr>
          <w:b/>
          <w:sz w:val="24"/>
          <w:szCs w:val="24"/>
          <w:lang w:val="uk-UA"/>
        </w:rPr>
        <w:t>жується робота</w:t>
      </w:r>
      <w:r w:rsidR="00B47635">
        <w:rPr>
          <w:sz w:val="24"/>
          <w:szCs w:val="24"/>
          <w:lang w:val="uk-UA"/>
        </w:rPr>
        <w:t xml:space="preserve"> з Міністерством природи</w:t>
      </w:r>
      <w:r w:rsidR="00B47F6C">
        <w:rPr>
          <w:sz w:val="24"/>
          <w:szCs w:val="24"/>
          <w:lang w:val="uk-UA"/>
        </w:rPr>
        <w:t xml:space="preserve"> </w:t>
      </w:r>
      <w:r w:rsidR="006754D2">
        <w:rPr>
          <w:sz w:val="24"/>
          <w:szCs w:val="24"/>
          <w:lang w:val="uk-UA"/>
        </w:rPr>
        <w:t xml:space="preserve">та відповідним Комітетом ВРУ </w:t>
      </w:r>
      <w:r w:rsidR="00B47F6C">
        <w:rPr>
          <w:sz w:val="24"/>
          <w:szCs w:val="24"/>
          <w:lang w:val="uk-UA"/>
        </w:rPr>
        <w:t>щодо Закону, співпрацюємо з експертами.</w:t>
      </w:r>
    </w:p>
    <w:p w:rsidR="00B24827" w:rsidRDefault="00B47F6C" w:rsidP="005110CC">
      <w:pPr>
        <w:spacing w:after="0"/>
        <w:jc w:val="both"/>
        <w:rPr>
          <w:sz w:val="24"/>
          <w:szCs w:val="24"/>
          <w:lang w:val="uk-UA"/>
        </w:rPr>
      </w:pPr>
      <w:r w:rsidRPr="00E8038D">
        <w:rPr>
          <w:b/>
          <w:sz w:val="24"/>
          <w:szCs w:val="24"/>
          <w:lang w:val="uk-UA"/>
        </w:rPr>
        <w:t>1</w:t>
      </w:r>
      <w:r w:rsidR="00E8038D" w:rsidRPr="00E8038D">
        <w:rPr>
          <w:b/>
          <w:sz w:val="24"/>
          <w:szCs w:val="24"/>
          <w:lang w:val="uk-UA"/>
        </w:rPr>
        <w:t>0</w:t>
      </w:r>
      <w:r w:rsidRPr="00E8038D">
        <w:rPr>
          <w:b/>
          <w:sz w:val="24"/>
          <w:szCs w:val="24"/>
          <w:lang w:val="uk-UA"/>
        </w:rPr>
        <w:t>)</w:t>
      </w:r>
      <w:r w:rsidR="00B24827" w:rsidRPr="00E8038D">
        <w:rPr>
          <w:b/>
          <w:sz w:val="24"/>
          <w:szCs w:val="24"/>
          <w:lang w:val="uk-UA"/>
        </w:rPr>
        <w:t>Необхідно розробити</w:t>
      </w:r>
      <w:r w:rsidR="00B24827">
        <w:rPr>
          <w:sz w:val="24"/>
          <w:szCs w:val="24"/>
          <w:lang w:val="uk-UA"/>
        </w:rPr>
        <w:t xml:space="preserve"> проекти Меморандумів щодо співпраці з білоруськими, литовськими, пол</w:t>
      </w:r>
      <w:r w:rsidR="00CC2C27">
        <w:rPr>
          <w:sz w:val="24"/>
          <w:szCs w:val="24"/>
          <w:lang w:val="uk-UA"/>
        </w:rPr>
        <w:t>ьськи</w:t>
      </w:r>
      <w:r w:rsidR="00B24827">
        <w:rPr>
          <w:sz w:val="24"/>
          <w:szCs w:val="24"/>
          <w:lang w:val="uk-UA"/>
        </w:rPr>
        <w:t>ми(асоціаціями</w:t>
      </w:r>
      <w:r w:rsidR="00CC2C27">
        <w:rPr>
          <w:sz w:val="24"/>
          <w:szCs w:val="24"/>
          <w:lang w:val="uk-UA"/>
        </w:rPr>
        <w:t>) колегами</w:t>
      </w:r>
      <w:r w:rsidR="0003203E">
        <w:rPr>
          <w:sz w:val="24"/>
          <w:szCs w:val="24"/>
          <w:lang w:val="uk-UA"/>
        </w:rPr>
        <w:t>.</w:t>
      </w:r>
      <w:r w:rsidR="002019E2">
        <w:rPr>
          <w:sz w:val="24"/>
          <w:szCs w:val="24"/>
          <w:lang w:val="uk-UA"/>
        </w:rPr>
        <w:t xml:space="preserve"> Також найближчим часом буде розроблено Положення про експертну групу, Положення про Комітети, Положення про добровільну акредитацію.</w:t>
      </w:r>
    </w:p>
    <w:p w:rsidR="00BE6888" w:rsidRDefault="00BE6888" w:rsidP="005110CC">
      <w:pPr>
        <w:spacing w:after="0"/>
        <w:jc w:val="both"/>
        <w:rPr>
          <w:sz w:val="24"/>
          <w:szCs w:val="24"/>
          <w:lang w:val="uk-UA"/>
        </w:rPr>
      </w:pPr>
      <w:r w:rsidRPr="00A83087">
        <w:rPr>
          <w:b/>
          <w:sz w:val="24"/>
          <w:szCs w:val="24"/>
          <w:lang w:val="uk-UA"/>
        </w:rPr>
        <w:t>1</w:t>
      </w:r>
      <w:r w:rsidR="00F277A9" w:rsidRPr="00A83087">
        <w:rPr>
          <w:b/>
          <w:sz w:val="24"/>
          <w:szCs w:val="24"/>
          <w:lang w:val="uk-UA"/>
        </w:rPr>
        <w:t>1</w:t>
      </w:r>
      <w:r w:rsidRPr="00A83087">
        <w:rPr>
          <w:b/>
          <w:sz w:val="24"/>
          <w:szCs w:val="24"/>
          <w:lang w:val="uk-UA"/>
        </w:rPr>
        <w:t>)До асоціації вступили</w:t>
      </w:r>
      <w:r>
        <w:rPr>
          <w:sz w:val="24"/>
          <w:szCs w:val="24"/>
          <w:lang w:val="uk-UA"/>
        </w:rPr>
        <w:t xml:space="preserve"> </w:t>
      </w:r>
      <w:r w:rsidR="000C4E2E">
        <w:rPr>
          <w:sz w:val="24"/>
          <w:szCs w:val="24"/>
          <w:lang w:val="uk-UA"/>
        </w:rPr>
        <w:t xml:space="preserve">станом на 21.11.2018 р. </w:t>
      </w:r>
      <w:r w:rsidR="00D54768">
        <w:rPr>
          <w:sz w:val="24"/>
          <w:szCs w:val="24"/>
          <w:lang w:val="uk-UA"/>
        </w:rPr>
        <w:t>13</w:t>
      </w:r>
      <w:r>
        <w:rPr>
          <w:sz w:val="24"/>
          <w:szCs w:val="24"/>
          <w:lang w:val="uk-UA"/>
        </w:rPr>
        <w:t xml:space="preserve"> </w:t>
      </w:r>
      <w:r w:rsidR="007017A1">
        <w:rPr>
          <w:sz w:val="24"/>
          <w:szCs w:val="24"/>
          <w:lang w:val="uk-UA"/>
        </w:rPr>
        <w:t>організац</w:t>
      </w:r>
      <w:r w:rsidR="00091092">
        <w:rPr>
          <w:sz w:val="24"/>
          <w:szCs w:val="24"/>
          <w:lang w:val="uk-UA"/>
        </w:rPr>
        <w:t>і</w:t>
      </w:r>
      <w:r w:rsidR="00F277A9">
        <w:rPr>
          <w:sz w:val="24"/>
          <w:szCs w:val="24"/>
          <w:lang w:val="uk-UA"/>
        </w:rPr>
        <w:t>й</w:t>
      </w:r>
      <w:r w:rsidR="00091092">
        <w:rPr>
          <w:sz w:val="24"/>
          <w:szCs w:val="24"/>
          <w:lang w:val="uk-UA"/>
        </w:rPr>
        <w:t xml:space="preserve"> – </w:t>
      </w:r>
      <w:r w:rsidR="000C4E2E">
        <w:rPr>
          <w:sz w:val="24"/>
          <w:szCs w:val="24"/>
          <w:lang w:val="uk-UA"/>
        </w:rPr>
        <w:t>ТОВ «</w:t>
      </w:r>
      <w:proofErr w:type="spellStart"/>
      <w:r w:rsidR="000C4E2E">
        <w:rPr>
          <w:sz w:val="24"/>
          <w:szCs w:val="24"/>
          <w:lang w:val="uk-UA"/>
        </w:rPr>
        <w:t>Астра</w:t>
      </w:r>
      <w:proofErr w:type="spellEnd"/>
      <w:r w:rsidR="000C4E2E">
        <w:rPr>
          <w:sz w:val="24"/>
          <w:szCs w:val="24"/>
          <w:lang w:val="uk-UA"/>
        </w:rPr>
        <w:t>», ТОВ «</w:t>
      </w:r>
      <w:proofErr w:type="spellStart"/>
      <w:r w:rsidR="000C4E2E">
        <w:rPr>
          <w:sz w:val="24"/>
          <w:szCs w:val="24"/>
          <w:lang w:val="uk-UA"/>
        </w:rPr>
        <w:t>Технохол</w:t>
      </w:r>
      <w:proofErr w:type="spellEnd"/>
      <w:r w:rsidR="000C4E2E">
        <w:rPr>
          <w:sz w:val="24"/>
          <w:szCs w:val="24"/>
          <w:lang w:val="uk-UA"/>
        </w:rPr>
        <w:t>», ТОВ «</w:t>
      </w:r>
      <w:proofErr w:type="spellStart"/>
      <w:r w:rsidR="000C4E2E">
        <w:rPr>
          <w:sz w:val="24"/>
          <w:szCs w:val="24"/>
          <w:lang w:val="uk-UA"/>
        </w:rPr>
        <w:t>Єврокул</w:t>
      </w:r>
      <w:proofErr w:type="spellEnd"/>
      <w:r w:rsidR="000C4E2E">
        <w:rPr>
          <w:sz w:val="24"/>
          <w:szCs w:val="24"/>
          <w:lang w:val="uk-UA"/>
        </w:rPr>
        <w:t xml:space="preserve">», ТОВ </w:t>
      </w:r>
      <w:r w:rsidR="00661762">
        <w:rPr>
          <w:sz w:val="24"/>
          <w:szCs w:val="24"/>
          <w:lang w:val="uk-UA"/>
        </w:rPr>
        <w:t>«Стор холдинг», ТОВ «</w:t>
      </w:r>
      <w:proofErr w:type="spellStart"/>
      <w:r w:rsidR="00661762">
        <w:rPr>
          <w:sz w:val="24"/>
          <w:szCs w:val="24"/>
          <w:lang w:val="uk-UA"/>
        </w:rPr>
        <w:t>Клімстар</w:t>
      </w:r>
      <w:proofErr w:type="spellEnd"/>
      <w:r w:rsidR="00661762">
        <w:rPr>
          <w:sz w:val="24"/>
          <w:szCs w:val="24"/>
          <w:lang w:val="uk-UA"/>
        </w:rPr>
        <w:t>», ТОВ «</w:t>
      </w:r>
      <w:proofErr w:type="spellStart"/>
      <w:r w:rsidR="00661762">
        <w:rPr>
          <w:sz w:val="24"/>
          <w:szCs w:val="24"/>
          <w:lang w:val="uk-UA"/>
        </w:rPr>
        <w:t>Балтикрефреджирейтинг</w:t>
      </w:r>
      <w:proofErr w:type="spellEnd"/>
      <w:r w:rsidR="00661762">
        <w:rPr>
          <w:sz w:val="24"/>
          <w:szCs w:val="24"/>
          <w:lang w:val="uk-UA"/>
        </w:rPr>
        <w:t xml:space="preserve">», </w:t>
      </w:r>
      <w:r w:rsidR="007E78F0">
        <w:rPr>
          <w:sz w:val="24"/>
          <w:szCs w:val="24"/>
          <w:lang w:val="uk-UA"/>
        </w:rPr>
        <w:t>ТОВ</w:t>
      </w:r>
      <w:r w:rsidR="009019C8">
        <w:rPr>
          <w:sz w:val="24"/>
          <w:szCs w:val="24"/>
          <w:lang w:val="uk-UA"/>
        </w:rPr>
        <w:t xml:space="preserve"> </w:t>
      </w:r>
      <w:r w:rsidR="00091092">
        <w:rPr>
          <w:sz w:val="24"/>
          <w:szCs w:val="24"/>
          <w:lang w:val="uk-UA"/>
        </w:rPr>
        <w:t>«</w:t>
      </w:r>
      <w:r w:rsidR="007017A1">
        <w:rPr>
          <w:sz w:val="24"/>
          <w:szCs w:val="24"/>
          <w:lang w:val="uk-UA"/>
        </w:rPr>
        <w:t xml:space="preserve">Альтернативні </w:t>
      </w:r>
      <w:proofErr w:type="spellStart"/>
      <w:r w:rsidR="007017A1">
        <w:rPr>
          <w:sz w:val="24"/>
          <w:szCs w:val="24"/>
          <w:lang w:val="uk-UA"/>
        </w:rPr>
        <w:t>техноло</w:t>
      </w:r>
      <w:r w:rsidR="000A7D7A">
        <w:rPr>
          <w:sz w:val="24"/>
          <w:szCs w:val="24"/>
          <w:lang w:val="uk-UA"/>
        </w:rPr>
        <w:t>джис</w:t>
      </w:r>
      <w:proofErr w:type="spellEnd"/>
      <w:r w:rsidR="007017A1">
        <w:rPr>
          <w:sz w:val="24"/>
          <w:szCs w:val="24"/>
          <w:lang w:val="uk-UA"/>
        </w:rPr>
        <w:t xml:space="preserve"> ПФ</w:t>
      </w:r>
      <w:r w:rsidR="00F277A9">
        <w:rPr>
          <w:sz w:val="24"/>
          <w:szCs w:val="24"/>
          <w:lang w:val="uk-UA"/>
        </w:rPr>
        <w:t xml:space="preserve">», </w:t>
      </w:r>
      <w:r w:rsidR="00091092">
        <w:rPr>
          <w:sz w:val="24"/>
          <w:szCs w:val="24"/>
          <w:lang w:val="uk-UA"/>
        </w:rPr>
        <w:t xml:space="preserve"> </w:t>
      </w:r>
      <w:r w:rsidR="009019C8">
        <w:rPr>
          <w:sz w:val="24"/>
          <w:szCs w:val="24"/>
          <w:lang w:val="uk-UA"/>
        </w:rPr>
        <w:t>ДБКМТА(ДМТ) – коледж</w:t>
      </w:r>
      <w:r w:rsidR="00F277A9">
        <w:rPr>
          <w:sz w:val="24"/>
          <w:szCs w:val="24"/>
          <w:lang w:val="uk-UA"/>
        </w:rPr>
        <w:t xml:space="preserve"> з Дніпра(як асоційований член), ТОВ «Грін </w:t>
      </w:r>
      <w:proofErr w:type="spellStart"/>
      <w:r w:rsidR="00F277A9">
        <w:rPr>
          <w:sz w:val="24"/>
          <w:szCs w:val="24"/>
          <w:lang w:val="uk-UA"/>
        </w:rPr>
        <w:t>Фрост</w:t>
      </w:r>
      <w:proofErr w:type="spellEnd"/>
      <w:r w:rsidR="00F277A9">
        <w:rPr>
          <w:sz w:val="24"/>
          <w:szCs w:val="24"/>
          <w:lang w:val="uk-UA"/>
        </w:rPr>
        <w:t>», ТОВ «Торговий дім «</w:t>
      </w:r>
      <w:proofErr w:type="spellStart"/>
      <w:r w:rsidR="00F277A9">
        <w:rPr>
          <w:sz w:val="24"/>
          <w:szCs w:val="24"/>
          <w:lang w:val="uk-UA"/>
        </w:rPr>
        <w:t>Аеростар</w:t>
      </w:r>
      <w:proofErr w:type="spellEnd"/>
      <w:r w:rsidR="00F277A9">
        <w:rPr>
          <w:sz w:val="24"/>
          <w:szCs w:val="24"/>
          <w:lang w:val="uk-UA"/>
        </w:rPr>
        <w:t xml:space="preserve">», ТОВ «Айсберг», ТОВ </w:t>
      </w:r>
      <w:r w:rsidR="005C16FF">
        <w:rPr>
          <w:sz w:val="24"/>
          <w:szCs w:val="24"/>
          <w:lang w:val="uk-UA"/>
        </w:rPr>
        <w:t>«РМСІ», ВГО «СХУ»</w:t>
      </w:r>
      <w:r w:rsidR="006C5189">
        <w:rPr>
          <w:sz w:val="24"/>
          <w:szCs w:val="24"/>
          <w:lang w:val="uk-UA"/>
        </w:rPr>
        <w:t>(асоційований член)</w:t>
      </w:r>
      <w:r w:rsidR="005C16FF">
        <w:rPr>
          <w:sz w:val="24"/>
          <w:szCs w:val="24"/>
          <w:lang w:val="uk-UA"/>
        </w:rPr>
        <w:t xml:space="preserve">, </w:t>
      </w:r>
      <w:r w:rsidR="00D54768">
        <w:rPr>
          <w:sz w:val="24"/>
          <w:szCs w:val="24"/>
          <w:lang w:val="uk-UA"/>
        </w:rPr>
        <w:t xml:space="preserve">та 3 </w:t>
      </w:r>
      <w:proofErr w:type="spellStart"/>
      <w:r w:rsidR="00D54768">
        <w:rPr>
          <w:sz w:val="24"/>
          <w:szCs w:val="24"/>
          <w:lang w:val="uk-UA"/>
        </w:rPr>
        <w:t>фізособи</w:t>
      </w:r>
      <w:proofErr w:type="spellEnd"/>
      <w:r w:rsidR="00D54768">
        <w:rPr>
          <w:sz w:val="24"/>
          <w:szCs w:val="24"/>
          <w:lang w:val="uk-UA"/>
        </w:rPr>
        <w:t xml:space="preserve">. </w:t>
      </w:r>
      <w:r w:rsidR="002520BD">
        <w:rPr>
          <w:sz w:val="24"/>
          <w:szCs w:val="24"/>
          <w:lang w:val="uk-UA"/>
        </w:rPr>
        <w:t xml:space="preserve"> Запросили текст про асоційоване членство представники КРГ</w:t>
      </w:r>
      <w:r w:rsidR="00A83087">
        <w:rPr>
          <w:sz w:val="24"/>
          <w:szCs w:val="24"/>
          <w:lang w:val="uk-UA"/>
        </w:rPr>
        <w:t xml:space="preserve">, ХПІ. </w:t>
      </w:r>
      <w:r w:rsidR="009019C8">
        <w:rPr>
          <w:sz w:val="24"/>
          <w:szCs w:val="24"/>
          <w:lang w:val="uk-UA"/>
        </w:rPr>
        <w:t xml:space="preserve"> </w:t>
      </w:r>
      <w:r w:rsidR="0059276E">
        <w:rPr>
          <w:sz w:val="24"/>
          <w:szCs w:val="24"/>
          <w:lang w:val="uk-UA"/>
        </w:rPr>
        <w:t>Розроблено лист звернення та н</w:t>
      </w:r>
      <w:r w:rsidR="009019C8">
        <w:rPr>
          <w:sz w:val="24"/>
          <w:szCs w:val="24"/>
          <w:lang w:val="uk-UA"/>
        </w:rPr>
        <w:t xml:space="preserve">адіслані пропозиції </w:t>
      </w:r>
      <w:r w:rsidR="00506B90">
        <w:rPr>
          <w:sz w:val="24"/>
          <w:szCs w:val="24"/>
          <w:lang w:val="uk-UA"/>
        </w:rPr>
        <w:t>що</w:t>
      </w:r>
      <w:r w:rsidR="009019C8">
        <w:rPr>
          <w:sz w:val="24"/>
          <w:szCs w:val="24"/>
          <w:lang w:val="uk-UA"/>
        </w:rPr>
        <w:t>до вступу до</w:t>
      </w:r>
      <w:r w:rsidR="00506B90">
        <w:rPr>
          <w:sz w:val="24"/>
          <w:szCs w:val="24"/>
          <w:lang w:val="uk-UA"/>
        </w:rPr>
        <w:t xml:space="preserve"> ГС ХАУ на адресу</w:t>
      </w:r>
      <w:r w:rsidR="009019C8">
        <w:rPr>
          <w:sz w:val="24"/>
          <w:szCs w:val="24"/>
          <w:lang w:val="uk-UA"/>
        </w:rPr>
        <w:t xml:space="preserve"> ЧП </w:t>
      </w:r>
      <w:proofErr w:type="spellStart"/>
      <w:r w:rsidR="009019C8">
        <w:rPr>
          <w:sz w:val="24"/>
          <w:szCs w:val="24"/>
          <w:lang w:val="uk-UA"/>
        </w:rPr>
        <w:t>Ламінар</w:t>
      </w:r>
      <w:proofErr w:type="spellEnd"/>
      <w:r w:rsidR="009019C8">
        <w:rPr>
          <w:sz w:val="24"/>
          <w:szCs w:val="24"/>
          <w:lang w:val="uk-UA"/>
        </w:rPr>
        <w:t xml:space="preserve"> Україна, </w:t>
      </w:r>
      <w:r w:rsidR="0059276E">
        <w:rPr>
          <w:sz w:val="24"/>
          <w:szCs w:val="24"/>
          <w:lang w:val="uk-UA"/>
        </w:rPr>
        <w:t xml:space="preserve">ТОВ Холод </w:t>
      </w:r>
      <w:proofErr w:type="spellStart"/>
      <w:r w:rsidR="0059276E">
        <w:rPr>
          <w:sz w:val="24"/>
          <w:szCs w:val="24"/>
          <w:lang w:val="uk-UA"/>
        </w:rPr>
        <w:t>Инжиниринг</w:t>
      </w:r>
      <w:proofErr w:type="spellEnd"/>
      <w:r w:rsidR="0059276E">
        <w:rPr>
          <w:sz w:val="24"/>
          <w:szCs w:val="24"/>
          <w:lang w:val="uk-UA"/>
        </w:rPr>
        <w:t xml:space="preserve">, ТОВ </w:t>
      </w:r>
      <w:proofErr w:type="spellStart"/>
      <w:r w:rsidR="0059276E">
        <w:rPr>
          <w:sz w:val="24"/>
          <w:szCs w:val="24"/>
          <w:lang w:val="uk-UA"/>
        </w:rPr>
        <w:t>Єкофрост</w:t>
      </w:r>
      <w:proofErr w:type="spellEnd"/>
      <w:r w:rsidR="0059276E">
        <w:rPr>
          <w:sz w:val="24"/>
          <w:szCs w:val="24"/>
          <w:lang w:val="uk-UA"/>
        </w:rPr>
        <w:t xml:space="preserve">, </w:t>
      </w:r>
      <w:r w:rsidR="004A7C2A">
        <w:rPr>
          <w:sz w:val="24"/>
          <w:szCs w:val="24"/>
          <w:lang w:val="uk-UA"/>
        </w:rPr>
        <w:t xml:space="preserve">ТОВ </w:t>
      </w:r>
      <w:proofErr w:type="spellStart"/>
      <w:r w:rsidR="004A7C2A">
        <w:rPr>
          <w:sz w:val="24"/>
          <w:szCs w:val="24"/>
          <w:lang w:val="uk-UA"/>
        </w:rPr>
        <w:t>Аурил</w:t>
      </w:r>
      <w:proofErr w:type="spellEnd"/>
      <w:r w:rsidR="004A7C2A">
        <w:rPr>
          <w:sz w:val="24"/>
          <w:szCs w:val="24"/>
          <w:lang w:val="uk-UA"/>
        </w:rPr>
        <w:t>, ТОВ «Іглу».</w:t>
      </w:r>
      <w:r w:rsidR="000A7D7A">
        <w:rPr>
          <w:sz w:val="24"/>
          <w:szCs w:val="24"/>
          <w:lang w:val="uk-UA"/>
        </w:rPr>
        <w:t xml:space="preserve"> З ними ж проведено перемови та зустрічі. </w:t>
      </w:r>
    </w:p>
    <w:p w:rsidR="00447EC2" w:rsidRDefault="00447EC2" w:rsidP="005110CC">
      <w:pPr>
        <w:spacing w:after="0"/>
        <w:jc w:val="both"/>
        <w:rPr>
          <w:sz w:val="24"/>
          <w:szCs w:val="24"/>
          <w:lang w:val="uk-UA"/>
        </w:rPr>
      </w:pPr>
      <w:r w:rsidRPr="0014746A">
        <w:rPr>
          <w:b/>
          <w:sz w:val="24"/>
          <w:szCs w:val="24"/>
          <w:lang w:val="uk-UA"/>
        </w:rPr>
        <w:t>1</w:t>
      </w:r>
      <w:r w:rsidR="00A83087" w:rsidRPr="0014746A">
        <w:rPr>
          <w:b/>
          <w:sz w:val="24"/>
          <w:szCs w:val="24"/>
          <w:lang w:val="uk-UA"/>
        </w:rPr>
        <w:t>2</w:t>
      </w:r>
      <w:r w:rsidRPr="0014746A">
        <w:rPr>
          <w:b/>
          <w:sz w:val="24"/>
          <w:szCs w:val="24"/>
          <w:lang w:val="uk-UA"/>
        </w:rPr>
        <w:t>)</w:t>
      </w:r>
      <w:r w:rsidR="00A41E57" w:rsidRPr="0014746A">
        <w:rPr>
          <w:b/>
          <w:sz w:val="24"/>
          <w:szCs w:val="24"/>
          <w:lang w:val="uk-UA"/>
        </w:rPr>
        <w:t>Є плани</w:t>
      </w:r>
      <w:r w:rsidR="00A41E57">
        <w:rPr>
          <w:sz w:val="24"/>
          <w:szCs w:val="24"/>
          <w:lang w:val="uk-UA"/>
        </w:rPr>
        <w:t xml:space="preserve"> створити календар подій, де буде розміщено інф</w:t>
      </w:r>
      <w:r w:rsidR="00880BF0">
        <w:rPr>
          <w:sz w:val="24"/>
          <w:szCs w:val="24"/>
          <w:lang w:val="uk-UA"/>
        </w:rPr>
        <w:t>ормацію про семінари, виставки, зустрічі</w:t>
      </w:r>
      <w:r w:rsidR="000F4D46">
        <w:rPr>
          <w:sz w:val="24"/>
          <w:szCs w:val="24"/>
          <w:lang w:val="uk-UA"/>
        </w:rPr>
        <w:t xml:space="preserve"> щодо нашої тематики – холодильної галузі.</w:t>
      </w:r>
      <w:r w:rsidR="009019C8">
        <w:rPr>
          <w:sz w:val="24"/>
          <w:szCs w:val="24"/>
          <w:lang w:val="uk-UA"/>
        </w:rPr>
        <w:t xml:space="preserve"> Проведені перемови з </w:t>
      </w:r>
      <w:proofErr w:type="spellStart"/>
      <w:r w:rsidR="009019C8">
        <w:rPr>
          <w:sz w:val="24"/>
          <w:szCs w:val="24"/>
          <w:lang w:val="uk-UA"/>
        </w:rPr>
        <w:t>Данфосс</w:t>
      </w:r>
      <w:proofErr w:type="spellEnd"/>
      <w:r w:rsidR="009019C8">
        <w:rPr>
          <w:sz w:val="24"/>
          <w:szCs w:val="24"/>
          <w:lang w:val="uk-UA"/>
        </w:rPr>
        <w:t xml:space="preserve"> та </w:t>
      </w:r>
      <w:proofErr w:type="spellStart"/>
      <w:r w:rsidR="009019C8">
        <w:rPr>
          <w:sz w:val="24"/>
          <w:szCs w:val="24"/>
          <w:lang w:val="uk-UA"/>
        </w:rPr>
        <w:t>Битцер</w:t>
      </w:r>
      <w:proofErr w:type="spellEnd"/>
      <w:r w:rsidR="009019C8">
        <w:rPr>
          <w:sz w:val="24"/>
          <w:szCs w:val="24"/>
          <w:lang w:val="uk-UA"/>
        </w:rPr>
        <w:t>, йде спілкування з іншими виробниками.</w:t>
      </w:r>
      <w:r w:rsidR="004A7C2A">
        <w:rPr>
          <w:sz w:val="24"/>
          <w:szCs w:val="24"/>
          <w:lang w:val="uk-UA"/>
        </w:rPr>
        <w:t xml:space="preserve"> Поки що офіційної відповіді немає.</w:t>
      </w:r>
    </w:p>
    <w:p w:rsidR="00F35CB7" w:rsidRDefault="00F35CB7" w:rsidP="005110CC">
      <w:pPr>
        <w:spacing w:after="0"/>
        <w:jc w:val="both"/>
        <w:rPr>
          <w:sz w:val="24"/>
          <w:szCs w:val="24"/>
          <w:lang w:val="uk-UA"/>
        </w:rPr>
      </w:pPr>
      <w:r w:rsidRPr="00AD7F23">
        <w:rPr>
          <w:b/>
          <w:sz w:val="24"/>
          <w:szCs w:val="24"/>
          <w:lang w:val="uk-UA"/>
        </w:rPr>
        <w:t>1</w:t>
      </w:r>
      <w:r w:rsidR="00A83087" w:rsidRPr="00AD7F23">
        <w:rPr>
          <w:b/>
          <w:sz w:val="24"/>
          <w:szCs w:val="24"/>
          <w:lang w:val="uk-UA"/>
        </w:rPr>
        <w:t>3</w:t>
      </w:r>
      <w:r w:rsidRPr="00AD7F23">
        <w:rPr>
          <w:b/>
          <w:sz w:val="24"/>
          <w:szCs w:val="24"/>
          <w:lang w:val="uk-UA"/>
        </w:rPr>
        <w:t>)Асоціація взяла участь</w:t>
      </w:r>
      <w:r>
        <w:rPr>
          <w:sz w:val="24"/>
          <w:szCs w:val="24"/>
          <w:lang w:val="uk-UA"/>
        </w:rPr>
        <w:t xml:space="preserve"> як </w:t>
      </w:r>
      <w:proofErr w:type="spellStart"/>
      <w:r w:rsidR="004A7C2A">
        <w:rPr>
          <w:sz w:val="24"/>
          <w:szCs w:val="24"/>
          <w:lang w:val="uk-UA"/>
        </w:rPr>
        <w:t>спів</w:t>
      </w:r>
      <w:r>
        <w:rPr>
          <w:sz w:val="24"/>
          <w:szCs w:val="24"/>
          <w:lang w:val="uk-UA"/>
        </w:rPr>
        <w:t>спонсор</w:t>
      </w:r>
      <w:proofErr w:type="spellEnd"/>
      <w:r>
        <w:rPr>
          <w:sz w:val="24"/>
          <w:szCs w:val="24"/>
          <w:lang w:val="uk-UA"/>
        </w:rPr>
        <w:t xml:space="preserve"> у науково-технічному семінарі у м.</w:t>
      </w:r>
      <w:r w:rsidR="0014746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Одеса на базі Академії холоду(кофе-тайм), </w:t>
      </w:r>
      <w:r w:rsidR="005F6828">
        <w:rPr>
          <w:sz w:val="24"/>
          <w:szCs w:val="24"/>
          <w:lang w:val="uk-UA"/>
        </w:rPr>
        <w:t xml:space="preserve">члени асоціації та засновники взяли участь у нагородженні призами на олімпіаді серед магістрів та бакалаврів ВНЗ, що навчають наших фахівців. </w:t>
      </w:r>
      <w:r w:rsidR="00121A22">
        <w:rPr>
          <w:sz w:val="24"/>
          <w:szCs w:val="24"/>
          <w:lang w:val="uk-UA"/>
        </w:rPr>
        <w:t xml:space="preserve">Асоціація взяла участь у захисту практики студентів ДМТ та надала інформацію студентам щодо профорієнтації. З ДМТ укладено Меморандум щодо співпраці. </w:t>
      </w:r>
    </w:p>
    <w:p w:rsidR="007842CF" w:rsidRDefault="00121A22" w:rsidP="005110CC">
      <w:pPr>
        <w:spacing w:after="0"/>
        <w:jc w:val="both"/>
        <w:rPr>
          <w:sz w:val="24"/>
          <w:szCs w:val="24"/>
          <w:lang w:val="uk-UA"/>
        </w:rPr>
      </w:pPr>
      <w:r w:rsidRPr="00353315">
        <w:rPr>
          <w:b/>
          <w:sz w:val="24"/>
          <w:szCs w:val="24"/>
          <w:lang w:val="uk-UA"/>
        </w:rPr>
        <w:t>1</w:t>
      </w:r>
      <w:r w:rsidR="00A83087" w:rsidRPr="00353315">
        <w:rPr>
          <w:b/>
          <w:sz w:val="24"/>
          <w:szCs w:val="24"/>
          <w:lang w:val="uk-UA"/>
        </w:rPr>
        <w:t>4</w:t>
      </w:r>
      <w:r w:rsidRPr="00353315">
        <w:rPr>
          <w:b/>
          <w:sz w:val="24"/>
          <w:szCs w:val="24"/>
          <w:lang w:val="uk-UA"/>
        </w:rPr>
        <w:t>)</w:t>
      </w:r>
      <w:r w:rsidR="003E3478" w:rsidRPr="00353315">
        <w:rPr>
          <w:b/>
          <w:sz w:val="24"/>
          <w:szCs w:val="24"/>
          <w:lang w:val="uk-UA"/>
        </w:rPr>
        <w:t>09.10.2018</w:t>
      </w:r>
      <w:r w:rsidRPr="00353315">
        <w:rPr>
          <w:b/>
          <w:sz w:val="24"/>
          <w:szCs w:val="24"/>
          <w:lang w:val="uk-UA"/>
        </w:rPr>
        <w:t xml:space="preserve"> </w:t>
      </w:r>
      <w:r w:rsidR="003E3478" w:rsidRPr="00353315">
        <w:rPr>
          <w:b/>
          <w:sz w:val="24"/>
          <w:szCs w:val="24"/>
          <w:lang w:val="uk-UA"/>
        </w:rPr>
        <w:t>Голова Правління</w:t>
      </w:r>
      <w:r w:rsidR="003E3478">
        <w:rPr>
          <w:sz w:val="24"/>
          <w:szCs w:val="24"/>
          <w:lang w:val="uk-UA"/>
        </w:rPr>
        <w:t xml:space="preserve"> взяв</w:t>
      </w:r>
      <w:r>
        <w:rPr>
          <w:sz w:val="24"/>
          <w:szCs w:val="24"/>
          <w:lang w:val="uk-UA"/>
        </w:rPr>
        <w:t xml:space="preserve"> участь у </w:t>
      </w:r>
      <w:r w:rsidR="003E3478">
        <w:rPr>
          <w:sz w:val="24"/>
          <w:szCs w:val="24"/>
          <w:lang w:val="uk-UA"/>
        </w:rPr>
        <w:t xml:space="preserve">форумі щодо впровадження дуальної системи освіти(пілотний проект), та включений до робочої групи з підготовки тренерів. </w:t>
      </w:r>
      <w:r w:rsidR="004A44CC">
        <w:rPr>
          <w:sz w:val="24"/>
          <w:szCs w:val="24"/>
          <w:lang w:val="uk-UA"/>
        </w:rPr>
        <w:t>Проект передбачає формування зустрічей та спільної роботи між роботодавцями, учнями та навчальними закладами з метою формування культури дуальної освіти. Далі плануємо проводити навчання на базі наших навчальних закладів(їх 17!).</w:t>
      </w:r>
      <w:r w:rsidR="00AD7F23">
        <w:rPr>
          <w:sz w:val="24"/>
          <w:szCs w:val="24"/>
          <w:lang w:val="uk-UA"/>
        </w:rPr>
        <w:t xml:space="preserve"> Проект продовжується у 2019 році</w:t>
      </w:r>
      <w:r w:rsidR="00353315">
        <w:rPr>
          <w:sz w:val="24"/>
          <w:szCs w:val="24"/>
          <w:lang w:val="uk-UA"/>
        </w:rPr>
        <w:t>.</w:t>
      </w:r>
    </w:p>
    <w:p w:rsidR="00BE1BDE" w:rsidRDefault="00BE1BDE" w:rsidP="005110CC">
      <w:pPr>
        <w:spacing w:after="0"/>
        <w:jc w:val="both"/>
        <w:rPr>
          <w:sz w:val="24"/>
          <w:szCs w:val="24"/>
          <w:lang w:val="uk-UA"/>
        </w:rPr>
      </w:pPr>
      <w:r w:rsidRPr="00353315">
        <w:rPr>
          <w:b/>
          <w:sz w:val="24"/>
          <w:szCs w:val="24"/>
          <w:lang w:val="uk-UA"/>
        </w:rPr>
        <w:t>1</w:t>
      </w:r>
      <w:r w:rsidR="0014746A" w:rsidRPr="00353315">
        <w:rPr>
          <w:b/>
          <w:sz w:val="24"/>
          <w:szCs w:val="24"/>
          <w:lang w:val="uk-UA"/>
        </w:rPr>
        <w:t>5</w:t>
      </w:r>
      <w:r w:rsidRPr="00353315">
        <w:rPr>
          <w:b/>
          <w:sz w:val="24"/>
          <w:szCs w:val="24"/>
          <w:lang w:val="uk-UA"/>
        </w:rPr>
        <w:t>)</w:t>
      </w:r>
      <w:r w:rsidR="006A5C47" w:rsidRPr="00353315">
        <w:rPr>
          <w:b/>
          <w:sz w:val="24"/>
          <w:szCs w:val="24"/>
          <w:lang w:val="uk-UA"/>
        </w:rPr>
        <w:t>Залишок на рахунку</w:t>
      </w:r>
      <w:r w:rsidR="006A5C47">
        <w:rPr>
          <w:sz w:val="24"/>
          <w:szCs w:val="24"/>
          <w:lang w:val="uk-UA"/>
        </w:rPr>
        <w:t xml:space="preserve"> </w:t>
      </w:r>
      <w:r w:rsidR="006E3B2B">
        <w:rPr>
          <w:sz w:val="24"/>
          <w:szCs w:val="24"/>
          <w:lang w:val="uk-UA"/>
        </w:rPr>
        <w:t>3</w:t>
      </w:r>
      <w:r w:rsidR="000F7DD7">
        <w:rPr>
          <w:sz w:val="24"/>
          <w:szCs w:val="24"/>
          <w:lang w:val="uk-UA"/>
        </w:rPr>
        <w:t>8 817,32</w:t>
      </w:r>
      <w:r w:rsidR="006A5C47">
        <w:rPr>
          <w:sz w:val="24"/>
          <w:szCs w:val="24"/>
          <w:lang w:val="uk-UA"/>
        </w:rPr>
        <w:t xml:space="preserve"> грн. </w:t>
      </w:r>
      <w:r>
        <w:rPr>
          <w:sz w:val="24"/>
          <w:szCs w:val="24"/>
          <w:lang w:val="uk-UA"/>
        </w:rPr>
        <w:t>Отримано внесків(вступні та щоквартальні</w:t>
      </w:r>
      <w:r w:rsidR="000F7DD7">
        <w:rPr>
          <w:sz w:val="24"/>
          <w:szCs w:val="24"/>
          <w:lang w:val="uk-UA"/>
        </w:rPr>
        <w:t>, від засновників та членів асоціації</w:t>
      </w:r>
      <w:r>
        <w:rPr>
          <w:sz w:val="24"/>
          <w:szCs w:val="24"/>
          <w:lang w:val="uk-UA"/>
        </w:rPr>
        <w:t>) в сумі</w:t>
      </w:r>
      <w:r w:rsidR="006A7B31">
        <w:rPr>
          <w:sz w:val="24"/>
          <w:szCs w:val="24"/>
          <w:lang w:val="uk-UA"/>
        </w:rPr>
        <w:t xml:space="preserve"> </w:t>
      </w:r>
      <w:r w:rsidR="00090394">
        <w:rPr>
          <w:sz w:val="24"/>
          <w:szCs w:val="24"/>
          <w:lang w:val="uk-UA"/>
        </w:rPr>
        <w:t>91</w:t>
      </w:r>
      <w:r w:rsidR="006E3B2B">
        <w:rPr>
          <w:sz w:val="24"/>
          <w:szCs w:val="24"/>
          <w:lang w:val="uk-UA"/>
        </w:rPr>
        <w:t xml:space="preserve"> 540</w:t>
      </w:r>
      <w:r w:rsidR="006A7B31">
        <w:rPr>
          <w:sz w:val="24"/>
          <w:szCs w:val="24"/>
          <w:lang w:val="uk-UA"/>
        </w:rPr>
        <w:t xml:space="preserve"> </w:t>
      </w:r>
      <w:proofErr w:type="spellStart"/>
      <w:r w:rsidR="006A7B31">
        <w:rPr>
          <w:sz w:val="24"/>
          <w:szCs w:val="24"/>
          <w:lang w:val="uk-UA"/>
        </w:rPr>
        <w:t>грн</w:t>
      </w:r>
      <w:proofErr w:type="spellEnd"/>
      <w:r w:rsidR="006A7B31">
        <w:rPr>
          <w:sz w:val="24"/>
          <w:szCs w:val="24"/>
          <w:lang w:val="uk-UA"/>
        </w:rPr>
        <w:t xml:space="preserve">, витрачено </w:t>
      </w:r>
      <w:r w:rsidR="006E3B2B">
        <w:rPr>
          <w:sz w:val="24"/>
          <w:szCs w:val="24"/>
          <w:lang w:val="uk-UA"/>
        </w:rPr>
        <w:t>52</w:t>
      </w:r>
      <w:r w:rsidR="00090394">
        <w:rPr>
          <w:sz w:val="24"/>
          <w:szCs w:val="24"/>
          <w:lang w:val="uk-UA"/>
        </w:rPr>
        <w:t> 722,28</w:t>
      </w:r>
      <w:r w:rsidR="006A7B31">
        <w:rPr>
          <w:sz w:val="24"/>
          <w:szCs w:val="24"/>
          <w:lang w:val="uk-UA"/>
        </w:rPr>
        <w:t xml:space="preserve"> грн</w:t>
      </w:r>
      <w:r w:rsidR="00970EC7">
        <w:rPr>
          <w:sz w:val="24"/>
          <w:szCs w:val="24"/>
          <w:lang w:val="uk-UA"/>
        </w:rPr>
        <w:t xml:space="preserve">. Основні </w:t>
      </w:r>
      <w:r w:rsidR="00C35B67">
        <w:rPr>
          <w:sz w:val="24"/>
          <w:szCs w:val="24"/>
          <w:lang w:val="uk-UA"/>
        </w:rPr>
        <w:t>статті витрат</w:t>
      </w:r>
      <w:r w:rsidR="00970EC7">
        <w:rPr>
          <w:sz w:val="24"/>
          <w:szCs w:val="24"/>
          <w:lang w:val="uk-UA"/>
        </w:rPr>
        <w:t xml:space="preserve"> – реєстрація спілки</w:t>
      </w:r>
      <w:r w:rsidR="008F5BD5">
        <w:rPr>
          <w:sz w:val="24"/>
          <w:szCs w:val="24"/>
          <w:lang w:val="uk-UA"/>
        </w:rPr>
        <w:t>, витрат на сайт, авансові звіти за відрядження(проїзд, добові, проживання</w:t>
      </w:r>
      <w:r w:rsidR="006E3B2B">
        <w:rPr>
          <w:sz w:val="24"/>
          <w:szCs w:val="24"/>
          <w:lang w:val="uk-UA"/>
        </w:rPr>
        <w:t>(</w:t>
      </w:r>
      <w:r w:rsidR="00A665A4">
        <w:rPr>
          <w:sz w:val="24"/>
          <w:szCs w:val="24"/>
          <w:lang w:val="uk-UA"/>
        </w:rPr>
        <w:t xml:space="preserve">15 </w:t>
      </w:r>
      <w:r w:rsidR="000F7DD7">
        <w:rPr>
          <w:sz w:val="24"/>
          <w:szCs w:val="24"/>
          <w:lang w:val="uk-UA"/>
        </w:rPr>
        <w:t>555</w:t>
      </w:r>
      <w:r w:rsidR="006E3B2B">
        <w:rPr>
          <w:sz w:val="24"/>
          <w:szCs w:val="24"/>
          <w:lang w:val="uk-UA"/>
        </w:rPr>
        <w:t>грн)</w:t>
      </w:r>
      <w:r w:rsidR="00970EC7">
        <w:rPr>
          <w:sz w:val="24"/>
          <w:szCs w:val="24"/>
          <w:lang w:val="uk-UA"/>
        </w:rPr>
        <w:t>, орендна плата</w:t>
      </w:r>
      <w:r w:rsidR="006E3B2B">
        <w:rPr>
          <w:sz w:val="24"/>
          <w:szCs w:val="24"/>
          <w:lang w:val="uk-UA"/>
        </w:rPr>
        <w:t>(3 840грн)</w:t>
      </w:r>
      <w:r w:rsidR="00970EC7">
        <w:rPr>
          <w:sz w:val="24"/>
          <w:szCs w:val="24"/>
          <w:lang w:val="uk-UA"/>
        </w:rPr>
        <w:t>, розробка логотипа</w:t>
      </w:r>
      <w:r w:rsidR="00A665A4">
        <w:rPr>
          <w:sz w:val="24"/>
          <w:szCs w:val="24"/>
          <w:lang w:val="uk-UA"/>
        </w:rPr>
        <w:t xml:space="preserve">, офіційного бланку, </w:t>
      </w:r>
      <w:proofErr w:type="spellStart"/>
      <w:r w:rsidR="00A665A4">
        <w:rPr>
          <w:sz w:val="24"/>
          <w:szCs w:val="24"/>
          <w:lang w:val="uk-UA"/>
        </w:rPr>
        <w:t>брендбуку</w:t>
      </w:r>
      <w:proofErr w:type="spellEnd"/>
      <w:r w:rsidR="006E3B2B">
        <w:rPr>
          <w:sz w:val="24"/>
          <w:szCs w:val="24"/>
          <w:lang w:val="uk-UA"/>
        </w:rPr>
        <w:t>(</w:t>
      </w:r>
      <w:r w:rsidR="00460D6C">
        <w:rPr>
          <w:sz w:val="24"/>
          <w:szCs w:val="24"/>
          <w:lang w:val="uk-UA"/>
        </w:rPr>
        <w:t>24 298грн)</w:t>
      </w:r>
      <w:r w:rsidR="00970EC7">
        <w:rPr>
          <w:sz w:val="24"/>
          <w:szCs w:val="24"/>
          <w:lang w:val="uk-UA"/>
        </w:rPr>
        <w:t>, виготовлення візитівок та сертифікатів</w:t>
      </w:r>
      <w:r w:rsidR="00EA6D94">
        <w:rPr>
          <w:sz w:val="24"/>
          <w:szCs w:val="24"/>
          <w:lang w:val="uk-UA"/>
        </w:rPr>
        <w:t>(4 180грн)</w:t>
      </w:r>
      <w:r w:rsidR="00970EC7">
        <w:rPr>
          <w:sz w:val="24"/>
          <w:szCs w:val="24"/>
          <w:lang w:val="uk-UA"/>
        </w:rPr>
        <w:t xml:space="preserve">, </w:t>
      </w:r>
      <w:r w:rsidR="00C35B67">
        <w:rPr>
          <w:sz w:val="24"/>
          <w:szCs w:val="24"/>
          <w:lang w:val="uk-UA"/>
        </w:rPr>
        <w:t>послуга бух обліку</w:t>
      </w:r>
      <w:r w:rsidR="00EA6D94">
        <w:rPr>
          <w:sz w:val="24"/>
          <w:szCs w:val="24"/>
          <w:lang w:val="uk-UA"/>
        </w:rPr>
        <w:t xml:space="preserve">(1 050 </w:t>
      </w:r>
      <w:proofErr w:type="spellStart"/>
      <w:r w:rsidR="00EA6D94">
        <w:rPr>
          <w:sz w:val="24"/>
          <w:szCs w:val="24"/>
          <w:lang w:val="uk-UA"/>
        </w:rPr>
        <w:t>грн</w:t>
      </w:r>
      <w:proofErr w:type="spellEnd"/>
      <w:r w:rsidR="00EA6D94">
        <w:rPr>
          <w:sz w:val="24"/>
          <w:szCs w:val="24"/>
          <w:lang w:val="uk-UA"/>
        </w:rPr>
        <w:t>)</w:t>
      </w:r>
      <w:r w:rsidR="00C35B67">
        <w:rPr>
          <w:sz w:val="24"/>
          <w:szCs w:val="24"/>
          <w:lang w:val="uk-UA"/>
        </w:rPr>
        <w:t xml:space="preserve">, </w:t>
      </w:r>
      <w:r w:rsidR="000F7DD7">
        <w:rPr>
          <w:sz w:val="24"/>
          <w:szCs w:val="24"/>
          <w:lang w:val="uk-UA"/>
        </w:rPr>
        <w:t>б</w:t>
      </w:r>
      <w:r w:rsidR="00544902">
        <w:rPr>
          <w:sz w:val="24"/>
          <w:szCs w:val="24"/>
          <w:lang w:val="uk-UA"/>
        </w:rPr>
        <w:t>анківське обслуговування(</w:t>
      </w:r>
      <w:r w:rsidR="005B1A9E">
        <w:rPr>
          <w:sz w:val="24"/>
          <w:szCs w:val="24"/>
          <w:lang w:val="uk-UA"/>
        </w:rPr>
        <w:t>10</w:t>
      </w:r>
      <w:r w:rsidR="00544902">
        <w:rPr>
          <w:sz w:val="24"/>
          <w:szCs w:val="24"/>
          <w:lang w:val="uk-UA"/>
        </w:rPr>
        <w:t>47</w:t>
      </w:r>
      <w:r w:rsidR="005B1A9E">
        <w:rPr>
          <w:sz w:val="24"/>
          <w:szCs w:val="24"/>
          <w:lang w:val="uk-UA"/>
        </w:rPr>
        <w:t>,47</w:t>
      </w:r>
      <w:r w:rsidR="00544902">
        <w:rPr>
          <w:sz w:val="24"/>
          <w:szCs w:val="24"/>
          <w:lang w:val="uk-UA"/>
        </w:rPr>
        <w:t xml:space="preserve"> </w:t>
      </w:r>
      <w:proofErr w:type="spellStart"/>
      <w:r w:rsidR="00544902">
        <w:rPr>
          <w:sz w:val="24"/>
          <w:szCs w:val="24"/>
          <w:lang w:val="uk-UA"/>
        </w:rPr>
        <w:t>грн</w:t>
      </w:r>
      <w:proofErr w:type="spellEnd"/>
      <w:r w:rsidR="00544902">
        <w:rPr>
          <w:sz w:val="24"/>
          <w:szCs w:val="24"/>
          <w:lang w:val="uk-UA"/>
        </w:rPr>
        <w:t xml:space="preserve">), </w:t>
      </w:r>
      <w:r w:rsidR="00D93321">
        <w:rPr>
          <w:sz w:val="24"/>
          <w:szCs w:val="24"/>
          <w:lang w:val="uk-UA"/>
        </w:rPr>
        <w:t xml:space="preserve"> тощо</w:t>
      </w:r>
      <w:r w:rsidR="00353315">
        <w:rPr>
          <w:sz w:val="24"/>
          <w:szCs w:val="24"/>
          <w:lang w:val="uk-UA"/>
        </w:rPr>
        <w:t xml:space="preserve"> </w:t>
      </w:r>
      <w:r w:rsidR="00C35B67">
        <w:rPr>
          <w:sz w:val="24"/>
          <w:szCs w:val="24"/>
          <w:lang w:val="uk-UA"/>
        </w:rPr>
        <w:t>…</w:t>
      </w:r>
    </w:p>
    <w:p w:rsidR="0017721B" w:rsidRDefault="0017721B" w:rsidP="005110CC">
      <w:pPr>
        <w:spacing w:after="0"/>
        <w:jc w:val="both"/>
        <w:rPr>
          <w:sz w:val="24"/>
          <w:szCs w:val="24"/>
          <w:lang w:val="uk-UA"/>
        </w:rPr>
      </w:pPr>
    </w:p>
    <w:p w:rsidR="00AD7F23" w:rsidRDefault="00AD7F23" w:rsidP="005110CC">
      <w:pPr>
        <w:spacing w:after="0"/>
        <w:jc w:val="both"/>
        <w:rPr>
          <w:sz w:val="24"/>
          <w:szCs w:val="24"/>
          <w:lang w:val="uk-UA"/>
        </w:rPr>
      </w:pPr>
    </w:p>
    <w:p w:rsidR="00DA28B0" w:rsidRPr="00C35B67" w:rsidRDefault="007842CF" w:rsidP="00DF0A82">
      <w:pPr>
        <w:spacing w:after="0"/>
        <w:jc w:val="center"/>
        <w:rPr>
          <w:b/>
          <w:sz w:val="24"/>
          <w:szCs w:val="24"/>
          <w:lang w:val="uk-UA"/>
        </w:rPr>
      </w:pPr>
      <w:bookmarkStart w:id="0" w:name="_GoBack"/>
      <w:bookmarkEnd w:id="0"/>
      <w:r w:rsidRPr="007842CF">
        <w:rPr>
          <w:b/>
          <w:sz w:val="24"/>
          <w:szCs w:val="24"/>
          <w:lang w:val="uk-UA"/>
        </w:rPr>
        <w:t xml:space="preserve">Голова Правління ГС </w:t>
      </w:r>
      <w:r w:rsidR="00297142">
        <w:rPr>
          <w:b/>
          <w:sz w:val="24"/>
          <w:szCs w:val="24"/>
          <w:lang w:val="uk-UA"/>
        </w:rPr>
        <w:t>«</w:t>
      </w:r>
      <w:r w:rsidRPr="007842CF">
        <w:rPr>
          <w:b/>
          <w:sz w:val="24"/>
          <w:szCs w:val="24"/>
          <w:lang w:val="uk-UA"/>
        </w:rPr>
        <w:t>ХАУ</w:t>
      </w:r>
      <w:r w:rsidR="00297142">
        <w:rPr>
          <w:b/>
          <w:sz w:val="24"/>
          <w:szCs w:val="24"/>
          <w:lang w:val="uk-UA"/>
        </w:rPr>
        <w:t>»</w:t>
      </w:r>
      <w:r w:rsidR="000A28CC" w:rsidRPr="000A28CC">
        <w:rPr>
          <w:sz w:val="24"/>
          <w:szCs w:val="24"/>
          <w:lang w:val="uk-UA"/>
        </w:rPr>
        <w:t>___________</w:t>
      </w:r>
      <w:r w:rsidRPr="007842CF">
        <w:rPr>
          <w:b/>
          <w:sz w:val="24"/>
          <w:szCs w:val="24"/>
          <w:lang w:val="uk-UA"/>
        </w:rPr>
        <w:t xml:space="preserve">С.В. </w:t>
      </w:r>
      <w:proofErr w:type="spellStart"/>
      <w:r w:rsidRPr="007842CF">
        <w:rPr>
          <w:b/>
          <w:sz w:val="24"/>
          <w:szCs w:val="24"/>
          <w:lang w:val="uk-UA"/>
        </w:rPr>
        <w:t>Анашкін</w:t>
      </w:r>
      <w:proofErr w:type="spellEnd"/>
    </w:p>
    <w:sectPr w:rsidR="00DA28B0" w:rsidRPr="00C35B67" w:rsidSect="0017721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B7951"/>
    <w:multiLevelType w:val="hybridMultilevel"/>
    <w:tmpl w:val="B4CA3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78"/>
    <w:rsid w:val="00016EAE"/>
    <w:rsid w:val="00030BA4"/>
    <w:rsid w:val="0003203E"/>
    <w:rsid w:val="000368D8"/>
    <w:rsid w:val="000458D7"/>
    <w:rsid w:val="000464A1"/>
    <w:rsid w:val="00090394"/>
    <w:rsid w:val="00091092"/>
    <w:rsid w:val="000936FC"/>
    <w:rsid w:val="00094CD9"/>
    <w:rsid w:val="000A28CC"/>
    <w:rsid w:val="000A7D7A"/>
    <w:rsid w:val="000C4E2E"/>
    <w:rsid w:val="000D765E"/>
    <w:rsid w:val="000F4D46"/>
    <w:rsid w:val="000F7DD7"/>
    <w:rsid w:val="00105590"/>
    <w:rsid w:val="00121A22"/>
    <w:rsid w:val="00126488"/>
    <w:rsid w:val="001371ED"/>
    <w:rsid w:val="001446F4"/>
    <w:rsid w:val="0014746A"/>
    <w:rsid w:val="00161AEF"/>
    <w:rsid w:val="0017721B"/>
    <w:rsid w:val="001D2247"/>
    <w:rsid w:val="001E6DC7"/>
    <w:rsid w:val="002019E2"/>
    <w:rsid w:val="002107D2"/>
    <w:rsid w:val="002520BD"/>
    <w:rsid w:val="00262279"/>
    <w:rsid w:val="00266453"/>
    <w:rsid w:val="00283BF7"/>
    <w:rsid w:val="00285A91"/>
    <w:rsid w:val="00297142"/>
    <w:rsid w:val="00297578"/>
    <w:rsid w:val="002B1EBF"/>
    <w:rsid w:val="002B7A2A"/>
    <w:rsid w:val="00303509"/>
    <w:rsid w:val="00322CD7"/>
    <w:rsid w:val="0034135A"/>
    <w:rsid w:val="00350CA0"/>
    <w:rsid w:val="00353315"/>
    <w:rsid w:val="00356024"/>
    <w:rsid w:val="00370820"/>
    <w:rsid w:val="00374C1F"/>
    <w:rsid w:val="003B3BBC"/>
    <w:rsid w:val="003B45F8"/>
    <w:rsid w:val="003B5F94"/>
    <w:rsid w:val="003E3478"/>
    <w:rsid w:val="004006FC"/>
    <w:rsid w:val="0041294B"/>
    <w:rsid w:val="00413008"/>
    <w:rsid w:val="00447EC2"/>
    <w:rsid w:val="00460D6C"/>
    <w:rsid w:val="0046652F"/>
    <w:rsid w:val="00484428"/>
    <w:rsid w:val="004A44CC"/>
    <w:rsid w:val="004A7C2A"/>
    <w:rsid w:val="004D7E46"/>
    <w:rsid w:val="00506B90"/>
    <w:rsid w:val="005110CC"/>
    <w:rsid w:val="00544902"/>
    <w:rsid w:val="00544C98"/>
    <w:rsid w:val="00565134"/>
    <w:rsid w:val="00570CCF"/>
    <w:rsid w:val="0059276E"/>
    <w:rsid w:val="005B1A9E"/>
    <w:rsid w:val="005C16FF"/>
    <w:rsid w:val="005C3F62"/>
    <w:rsid w:val="005F4D2B"/>
    <w:rsid w:val="005F644A"/>
    <w:rsid w:val="005F6828"/>
    <w:rsid w:val="005F6E46"/>
    <w:rsid w:val="0061438F"/>
    <w:rsid w:val="0062166F"/>
    <w:rsid w:val="006510DB"/>
    <w:rsid w:val="00661762"/>
    <w:rsid w:val="006754D2"/>
    <w:rsid w:val="00696966"/>
    <w:rsid w:val="006A1DB1"/>
    <w:rsid w:val="006A5C47"/>
    <w:rsid w:val="006A7B31"/>
    <w:rsid w:val="006B6E36"/>
    <w:rsid w:val="006C5189"/>
    <w:rsid w:val="006C6BE4"/>
    <w:rsid w:val="006D5079"/>
    <w:rsid w:val="006E3B2B"/>
    <w:rsid w:val="007017A1"/>
    <w:rsid w:val="00701FDA"/>
    <w:rsid w:val="00726D77"/>
    <w:rsid w:val="00735679"/>
    <w:rsid w:val="0076344F"/>
    <w:rsid w:val="007842CF"/>
    <w:rsid w:val="00793D0B"/>
    <w:rsid w:val="007E5808"/>
    <w:rsid w:val="007E78F0"/>
    <w:rsid w:val="007F27C9"/>
    <w:rsid w:val="008062F4"/>
    <w:rsid w:val="0080734D"/>
    <w:rsid w:val="008459E1"/>
    <w:rsid w:val="00870903"/>
    <w:rsid w:val="00880BF0"/>
    <w:rsid w:val="008B0052"/>
    <w:rsid w:val="008B418A"/>
    <w:rsid w:val="008C5B30"/>
    <w:rsid w:val="008D7758"/>
    <w:rsid w:val="008E4804"/>
    <w:rsid w:val="008F335E"/>
    <w:rsid w:val="008F5BD5"/>
    <w:rsid w:val="009019C8"/>
    <w:rsid w:val="00906DDF"/>
    <w:rsid w:val="00913686"/>
    <w:rsid w:val="00922A75"/>
    <w:rsid w:val="00925540"/>
    <w:rsid w:val="00962BA3"/>
    <w:rsid w:val="009660F1"/>
    <w:rsid w:val="00970EC7"/>
    <w:rsid w:val="009723D0"/>
    <w:rsid w:val="009922F9"/>
    <w:rsid w:val="009A26E0"/>
    <w:rsid w:val="009F459F"/>
    <w:rsid w:val="009F6B97"/>
    <w:rsid w:val="00A17031"/>
    <w:rsid w:val="00A41E57"/>
    <w:rsid w:val="00A4567A"/>
    <w:rsid w:val="00A53173"/>
    <w:rsid w:val="00A665A4"/>
    <w:rsid w:val="00A83087"/>
    <w:rsid w:val="00AA2D63"/>
    <w:rsid w:val="00AA3E35"/>
    <w:rsid w:val="00AA5E51"/>
    <w:rsid w:val="00AA785A"/>
    <w:rsid w:val="00AB2102"/>
    <w:rsid w:val="00AB5B23"/>
    <w:rsid w:val="00AC6800"/>
    <w:rsid w:val="00AD7F23"/>
    <w:rsid w:val="00AE424F"/>
    <w:rsid w:val="00B14FCA"/>
    <w:rsid w:val="00B17A37"/>
    <w:rsid w:val="00B24827"/>
    <w:rsid w:val="00B411B0"/>
    <w:rsid w:val="00B47635"/>
    <w:rsid w:val="00B47F6C"/>
    <w:rsid w:val="00B55CFF"/>
    <w:rsid w:val="00B66190"/>
    <w:rsid w:val="00BE13D1"/>
    <w:rsid w:val="00BE1BDE"/>
    <w:rsid w:val="00BE435F"/>
    <w:rsid w:val="00BE6888"/>
    <w:rsid w:val="00C042A2"/>
    <w:rsid w:val="00C17F7B"/>
    <w:rsid w:val="00C20C47"/>
    <w:rsid w:val="00C35B67"/>
    <w:rsid w:val="00C42AD8"/>
    <w:rsid w:val="00C636CA"/>
    <w:rsid w:val="00CC2C27"/>
    <w:rsid w:val="00D00AD1"/>
    <w:rsid w:val="00D046BB"/>
    <w:rsid w:val="00D4010D"/>
    <w:rsid w:val="00D47F3F"/>
    <w:rsid w:val="00D54768"/>
    <w:rsid w:val="00D54E48"/>
    <w:rsid w:val="00D62CDB"/>
    <w:rsid w:val="00D73298"/>
    <w:rsid w:val="00D8155F"/>
    <w:rsid w:val="00D93321"/>
    <w:rsid w:val="00DA28B0"/>
    <w:rsid w:val="00DA4B09"/>
    <w:rsid w:val="00DB4B5B"/>
    <w:rsid w:val="00DD1E80"/>
    <w:rsid w:val="00DE2B82"/>
    <w:rsid w:val="00DE7278"/>
    <w:rsid w:val="00DF0A82"/>
    <w:rsid w:val="00E2515F"/>
    <w:rsid w:val="00E35CAB"/>
    <w:rsid w:val="00E75A1E"/>
    <w:rsid w:val="00E8038D"/>
    <w:rsid w:val="00E93FEC"/>
    <w:rsid w:val="00EA6D94"/>
    <w:rsid w:val="00EB2CEF"/>
    <w:rsid w:val="00EB798E"/>
    <w:rsid w:val="00EC10FA"/>
    <w:rsid w:val="00ED21F5"/>
    <w:rsid w:val="00F00B57"/>
    <w:rsid w:val="00F277A9"/>
    <w:rsid w:val="00F30429"/>
    <w:rsid w:val="00F31D13"/>
    <w:rsid w:val="00F33601"/>
    <w:rsid w:val="00F35CB7"/>
    <w:rsid w:val="00F41B65"/>
    <w:rsid w:val="00F571B7"/>
    <w:rsid w:val="00F76D96"/>
    <w:rsid w:val="00FB4E33"/>
    <w:rsid w:val="00FB7AF8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A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6D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A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6D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shau201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Анашкин</dc:creator>
  <cp:keywords/>
  <dc:description/>
  <cp:lastModifiedBy>Сергей В. Анашкин</cp:lastModifiedBy>
  <cp:revision>18</cp:revision>
  <cp:lastPrinted>2018-07-09T06:24:00Z</cp:lastPrinted>
  <dcterms:created xsi:type="dcterms:W3CDTF">2018-06-21T10:22:00Z</dcterms:created>
  <dcterms:modified xsi:type="dcterms:W3CDTF">2018-12-21T05:53:00Z</dcterms:modified>
</cp:coreProperties>
</file>